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AB6C" w14:textId="77777777" w:rsidR="006851A3" w:rsidRDefault="006851A3" w:rsidP="006851A3">
      <w:pPr>
        <w:jc w:val="center"/>
        <w:rPr>
          <w:color w:val="FF9325"/>
          <w:sz w:val="96"/>
          <w:szCs w:val="160"/>
        </w:rPr>
      </w:pPr>
      <w:bookmarkStart w:id="0" w:name="_heading=h.gjdgxs" w:colFirst="0" w:colLast="0"/>
      <w:bookmarkEnd w:id="0"/>
    </w:p>
    <w:p w14:paraId="0D963650" w14:textId="77777777" w:rsidR="006851A3" w:rsidRDefault="006851A3" w:rsidP="006851A3">
      <w:pPr>
        <w:jc w:val="center"/>
        <w:rPr>
          <w:color w:val="FF9325"/>
          <w:sz w:val="96"/>
          <w:szCs w:val="160"/>
        </w:rPr>
      </w:pPr>
      <w:r>
        <w:rPr>
          <w:noProof/>
        </w:rPr>
        <w:drawing>
          <wp:inline distT="0" distB="0" distL="0" distR="0" wp14:anchorId="36D56991" wp14:editId="343FA669">
            <wp:extent cx="3544310" cy="468961"/>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3" r="27900" b="1834"/>
                    <a:stretch/>
                  </pic:blipFill>
                  <pic:spPr bwMode="auto">
                    <a:xfrm>
                      <a:off x="0" y="0"/>
                      <a:ext cx="3584433" cy="474270"/>
                    </a:xfrm>
                    <a:prstGeom prst="rect">
                      <a:avLst/>
                    </a:prstGeom>
                    <a:noFill/>
                    <a:ln>
                      <a:noFill/>
                    </a:ln>
                    <a:extLst>
                      <a:ext uri="{53640926-AAD7-44D8-BBD7-CCE9431645EC}">
                        <a14:shadowObscured xmlns:a14="http://schemas.microsoft.com/office/drawing/2010/main"/>
                      </a:ext>
                    </a:extLst>
                  </pic:spPr>
                </pic:pic>
              </a:graphicData>
            </a:graphic>
          </wp:inline>
        </w:drawing>
      </w:r>
      <w:r>
        <w:rPr>
          <w:color w:val="FF9325"/>
          <w:sz w:val="92"/>
          <w:szCs w:val="92"/>
        </w:rPr>
        <w:t xml:space="preserve"> </w:t>
      </w:r>
      <w:r w:rsidRPr="005D6653">
        <w:rPr>
          <w:color w:val="FF9325"/>
          <w:sz w:val="92"/>
          <w:szCs w:val="92"/>
        </w:rPr>
        <w:t>2024</w:t>
      </w:r>
    </w:p>
    <w:p w14:paraId="56AE5A00" w14:textId="77777777" w:rsidR="006851A3" w:rsidRPr="00C46156" w:rsidRDefault="006851A3" w:rsidP="006851A3">
      <w:pPr>
        <w:jc w:val="center"/>
        <w:rPr>
          <w:color w:val="FF9325"/>
          <w:sz w:val="40"/>
          <w:szCs w:val="40"/>
        </w:rPr>
      </w:pPr>
    </w:p>
    <w:p w14:paraId="79BFA204" w14:textId="77777777" w:rsidR="006851A3" w:rsidRDefault="006851A3" w:rsidP="006851A3">
      <w:pPr>
        <w:jc w:val="center"/>
        <w:rPr>
          <w:color w:val="FF9325"/>
          <w:sz w:val="96"/>
          <w:szCs w:val="160"/>
        </w:rPr>
      </w:pPr>
      <w:r>
        <w:rPr>
          <w:noProof/>
        </w:rPr>
        <w:drawing>
          <wp:inline distT="0" distB="0" distL="0" distR="0" wp14:anchorId="08DFCF9B" wp14:editId="0D2C2F66">
            <wp:extent cx="1567543" cy="1045028"/>
            <wp:effectExtent l="0" t="0" r="0" b="3175"/>
            <wp:docPr id="41" name="Picture 4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582122" cy="1054747"/>
                    </a:xfrm>
                    <a:prstGeom prst="rect">
                      <a:avLst/>
                    </a:prstGeom>
                    <a:noFill/>
                    <a:ln>
                      <a:noFill/>
                    </a:ln>
                  </pic:spPr>
                </pic:pic>
              </a:graphicData>
            </a:graphic>
          </wp:inline>
        </w:drawing>
      </w:r>
    </w:p>
    <w:p w14:paraId="47B7627F" w14:textId="77777777" w:rsidR="006851A3" w:rsidRDefault="006851A3" w:rsidP="006851A3">
      <w:pPr>
        <w:jc w:val="center"/>
        <w:rPr>
          <w:color w:val="FF9325"/>
          <w:sz w:val="96"/>
          <w:szCs w:val="160"/>
        </w:rPr>
      </w:pPr>
    </w:p>
    <w:p w14:paraId="614A8378" w14:textId="77777777" w:rsidR="006851A3" w:rsidRDefault="006851A3" w:rsidP="006851A3">
      <w:pPr>
        <w:autoSpaceDE w:val="0"/>
        <w:autoSpaceDN w:val="0"/>
        <w:adjustRightInd w:val="0"/>
        <w:spacing w:after="0"/>
        <w:jc w:val="center"/>
        <w:rPr>
          <w:rFonts w:ascii="Arial,Bold" w:hAnsi="Arial,Bold" w:cs="Arial,Bold"/>
          <w:b/>
          <w:bCs/>
          <w:sz w:val="28"/>
          <w:szCs w:val="28"/>
          <w:lang w:val="en-US"/>
        </w:rPr>
      </w:pPr>
      <w:r>
        <w:rPr>
          <w:rFonts w:ascii="Arial,Bold" w:hAnsi="Arial,Bold" w:cs="Arial,Bold"/>
          <w:b/>
          <w:bCs/>
          <w:sz w:val="28"/>
          <w:szCs w:val="28"/>
          <w:lang w:val="en-US"/>
        </w:rPr>
        <w:t>“This project has received funding from the European</w:t>
      </w:r>
    </w:p>
    <w:p w14:paraId="02A26A90" w14:textId="77777777" w:rsidR="006851A3" w:rsidRDefault="006851A3" w:rsidP="006851A3">
      <w:pPr>
        <w:autoSpaceDE w:val="0"/>
        <w:autoSpaceDN w:val="0"/>
        <w:adjustRightInd w:val="0"/>
        <w:spacing w:after="0"/>
        <w:jc w:val="center"/>
        <w:rPr>
          <w:rFonts w:ascii="Arial,Bold" w:hAnsi="Arial,Bold" w:cs="Arial,Bold"/>
          <w:b/>
          <w:bCs/>
          <w:sz w:val="28"/>
          <w:szCs w:val="28"/>
          <w:lang w:val="en-US"/>
        </w:rPr>
      </w:pPr>
      <w:r>
        <w:rPr>
          <w:rFonts w:ascii="Arial,Bold" w:hAnsi="Arial,Bold" w:cs="Arial,Bold"/>
          <w:b/>
          <w:bCs/>
          <w:sz w:val="28"/>
          <w:szCs w:val="28"/>
          <w:lang w:val="en-US"/>
        </w:rPr>
        <w:t xml:space="preserve">Union’s Horizon Europe research and innovation </w:t>
      </w:r>
      <w:proofErr w:type="spellStart"/>
      <w:r>
        <w:rPr>
          <w:rFonts w:ascii="Arial,Bold" w:hAnsi="Arial,Bold" w:cs="Arial,Bold"/>
          <w:b/>
          <w:bCs/>
          <w:sz w:val="28"/>
          <w:szCs w:val="28"/>
          <w:lang w:val="en-US"/>
        </w:rPr>
        <w:t>programme</w:t>
      </w:r>
      <w:proofErr w:type="spellEnd"/>
    </w:p>
    <w:p w14:paraId="2BDED33B" w14:textId="77777777" w:rsidR="006851A3" w:rsidRDefault="006851A3" w:rsidP="006851A3">
      <w:pPr>
        <w:autoSpaceDE w:val="0"/>
        <w:autoSpaceDN w:val="0"/>
        <w:adjustRightInd w:val="0"/>
        <w:spacing w:after="0"/>
        <w:jc w:val="center"/>
        <w:rPr>
          <w:rFonts w:ascii="Arial,Bold" w:hAnsi="Arial,Bold" w:cs="Arial,Bold"/>
          <w:b/>
          <w:bCs/>
          <w:sz w:val="28"/>
          <w:szCs w:val="28"/>
          <w:lang w:val="en-US"/>
        </w:rPr>
      </w:pPr>
      <w:r>
        <w:rPr>
          <w:rFonts w:ascii="Arial,Bold" w:hAnsi="Arial,Bold" w:cs="Arial,Bold"/>
          <w:b/>
          <w:bCs/>
          <w:sz w:val="28"/>
          <w:szCs w:val="28"/>
          <w:lang w:val="en-US"/>
        </w:rPr>
        <w:t>under grant agreement No 101056931”</w:t>
      </w:r>
    </w:p>
    <w:p w14:paraId="1E5A4BC4" w14:textId="77777777" w:rsidR="006851A3" w:rsidRDefault="006851A3" w:rsidP="006851A3">
      <w:pPr>
        <w:autoSpaceDE w:val="0"/>
        <w:autoSpaceDN w:val="0"/>
        <w:adjustRightInd w:val="0"/>
        <w:spacing w:after="0"/>
        <w:jc w:val="center"/>
        <w:rPr>
          <w:rFonts w:ascii="Arial,Bold" w:hAnsi="Arial,Bold" w:cs="Arial,Bold"/>
          <w:b/>
          <w:bCs/>
          <w:sz w:val="28"/>
          <w:szCs w:val="28"/>
          <w:lang w:val="en-US"/>
        </w:rPr>
      </w:pPr>
    </w:p>
    <w:p w14:paraId="091953B5" w14:textId="77777777" w:rsidR="006851A3" w:rsidRDefault="006851A3" w:rsidP="006851A3">
      <w:pPr>
        <w:autoSpaceDE w:val="0"/>
        <w:autoSpaceDN w:val="0"/>
        <w:adjustRightInd w:val="0"/>
        <w:spacing w:after="0"/>
        <w:jc w:val="center"/>
        <w:rPr>
          <w:rFonts w:ascii="Arial,Bold" w:hAnsi="Arial,Bold" w:cs="Arial,Bold"/>
          <w:b/>
          <w:bCs/>
          <w:sz w:val="28"/>
          <w:szCs w:val="28"/>
          <w:lang w:val="en-US"/>
        </w:rPr>
      </w:pPr>
      <w:r>
        <w:rPr>
          <w:rFonts w:ascii="Arial,Bold" w:hAnsi="Arial,Bold" w:cs="Arial,Bold"/>
          <w:b/>
          <w:bCs/>
          <w:sz w:val="28"/>
          <w:szCs w:val="28"/>
          <w:lang w:val="en-US"/>
        </w:rPr>
        <w:t>- TRA2024 –</w:t>
      </w:r>
    </w:p>
    <w:p w14:paraId="2BACEE64" w14:textId="77777777" w:rsidR="006851A3" w:rsidRDefault="006851A3" w:rsidP="006851A3">
      <w:pPr>
        <w:autoSpaceDE w:val="0"/>
        <w:autoSpaceDN w:val="0"/>
        <w:adjustRightInd w:val="0"/>
        <w:spacing w:after="0"/>
        <w:jc w:val="center"/>
        <w:rPr>
          <w:rFonts w:ascii="Arial,Bold" w:hAnsi="Arial,Bold" w:cs="Arial,Bold"/>
          <w:b/>
          <w:bCs/>
          <w:sz w:val="28"/>
          <w:szCs w:val="28"/>
          <w:lang w:val="en-US"/>
        </w:rPr>
      </w:pPr>
    </w:p>
    <w:p w14:paraId="24424F8A" w14:textId="77777777" w:rsidR="006851A3" w:rsidRDefault="006851A3" w:rsidP="006851A3">
      <w:pPr>
        <w:autoSpaceDE w:val="0"/>
        <w:autoSpaceDN w:val="0"/>
        <w:adjustRightInd w:val="0"/>
        <w:spacing w:after="0"/>
        <w:jc w:val="center"/>
        <w:rPr>
          <w:rFonts w:ascii="Arial,Bold" w:hAnsi="Arial,Bold" w:cs="Arial,Bold"/>
          <w:b/>
          <w:bCs/>
          <w:sz w:val="28"/>
          <w:szCs w:val="28"/>
          <w:lang w:val="en-US"/>
        </w:rPr>
      </w:pPr>
    </w:p>
    <w:p w14:paraId="1EF2397A" w14:textId="4D9DB383" w:rsidR="006851A3" w:rsidRDefault="006851A3" w:rsidP="006851A3">
      <w:pPr>
        <w:autoSpaceDE w:val="0"/>
        <w:autoSpaceDN w:val="0"/>
        <w:adjustRightInd w:val="0"/>
        <w:spacing w:after="0"/>
        <w:jc w:val="center"/>
        <w:rPr>
          <w:rFonts w:ascii="Arial,Bold" w:hAnsi="Arial,Bold" w:cs="Arial,Bold"/>
          <w:b/>
          <w:bCs/>
          <w:sz w:val="40"/>
          <w:szCs w:val="40"/>
          <w:lang w:val="en-US"/>
        </w:rPr>
      </w:pPr>
      <w:r>
        <w:rPr>
          <w:rFonts w:ascii="Arial,Bold" w:hAnsi="Arial,Bold" w:cs="Arial,Bold"/>
          <w:b/>
          <w:bCs/>
          <w:sz w:val="40"/>
          <w:szCs w:val="40"/>
          <w:lang w:val="en-US"/>
        </w:rPr>
        <w:t>Young</w:t>
      </w:r>
      <w:r>
        <w:rPr>
          <w:rFonts w:ascii="Arial,Bold" w:hAnsi="Arial,Bold" w:cs="Arial,Bold"/>
          <w:b/>
          <w:bCs/>
          <w:sz w:val="40"/>
          <w:szCs w:val="40"/>
          <w:lang w:val="en-US"/>
        </w:rPr>
        <w:t xml:space="preserve"> Researcher Competition rules,</w:t>
      </w:r>
    </w:p>
    <w:p w14:paraId="3685C0B5" w14:textId="77777777" w:rsidR="006851A3" w:rsidRDefault="006851A3" w:rsidP="006851A3">
      <w:pPr>
        <w:jc w:val="center"/>
        <w:rPr>
          <w:rFonts w:ascii="Arial,Bold" w:hAnsi="Arial,Bold" w:cs="Arial,Bold"/>
          <w:b/>
          <w:bCs/>
          <w:sz w:val="40"/>
          <w:szCs w:val="40"/>
          <w:lang w:val="en-US"/>
        </w:rPr>
      </w:pPr>
      <w:r>
        <w:rPr>
          <w:rFonts w:ascii="Arial,Bold" w:hAnsi="Arial,Bold" w:cs="Arial,Bold"/>
          <w:b/>
          <w:bCs/>
          <w:sz w:val="40"/>
          <w:szCs w:val="40"/>
          <w:lang w:val="en-US"/>
        </w:rPr>
        <w:t>guidelines and evaluation criteria</w:t>
      </w:r>
    </w:p>
    <w:p w14:paraId="336604C8" w14:textId="77777777" w:rsidR="006851A3" w:rsidRDefault="006851A3" w:rsidP="006851A3">
      <w:pPr>
        <w:jc w:val="center"/>
        <w:rPr>
          <w:rFonts w:ascii="Arial,Bold" w:hAnsi="Arial,Bold" w:cs="Arial,Bold"/>
          <w:b/>
          <w:bCs/>
          <w:sz w:val="40"/>
          <w:szCs w:val="40"/>
          <w:lang w:val="en-US"/>
        </w:rPr>
      </w:pPr>
    </w:p>
    <w:p w14:paraId="2F8A0D6D" w14:textId="77777777" w:rsidR="006851A3" w:rsidRDefault="006851A3">
      <w:pPr>
        <w:keepNext/>
        <w:spacing w:after="240" w:line="240" w:lineRule="auto"/>
        <w:ind w:left="360" w:hanging="360"/>
        <w:sectPr w:rsidR="006851A3">
          <w:footerReference w:type="even" r:id="rId10"/>
          <w:footerReference w:type="default" r:id="rId11"/>
          <w:pgSz w:w="11906" w:h="16838"/>
          <w:pgMar w:top="1440" w:right="1983" w:bottom="1440" w:left="1701" w:header="709" w:footer="901" w:gutter="0"/>
          <w:pgNumType w:start="1"/>
          <w:cols w:space="720"/>
        </w:sectPr>
      </w:pPr>
    </w:p>
    <w:p w14:paraId="00000001" w14:textId="77777777" w:rsidR="0085222E" w:rsidRDefault="00C21EA5">
      <w:pPr>
        <w:keepNext/>
        <w:numPr>
          <w:ilvl w:val="0"/>
          <w:numId w:val="31"/>
        </w:numPr>
        <w:spacing w:after="240" w:line="240" w:lineRule="auto"/>
        <w:rPr>
          <w:rFonts w:ascii="Arial" w:eastAsia="Arial" w:hAnsi="Arial" w:cs="Arial"/>
          <w:b/>
          <w:sz w:val="28"/>
          <w:szCs w:val="28"/>
        </w:rPr>
      </w:pPr>
      <w:r>
        <w:rPr>
          <w:rFonts w:ascii="Arial" w:eastAsia="Arial" w:hAnsi="Arial" w:cs="Arial"/>
          <w:b/>
          <w:sz w:val="28"/>
          <w:szCs w:val="28"/>
        </w:rPr>
        <w:lastRenderedPageBreak/>
        <w:t xml:space="preserve">INTRODUCTION </w:t>
      </w:r>
    </w:p>
    <w:p w14:paraId="00000002" w14:textId="77777777" w:rsidR="0085222E" w:rsidRPr="00A72E7E" w:rsidRDefault="00C21EA5">
      <w:pPr>
        <w:spacing w:after="240" w:line="360" w:lineRule="auto"/>
        <w:ind w:right="-283"/>
        <w:jc w:val="both"/>
        <w:rPr>
          <w:rFonts w:ascii="Arial" w:eastAsia="Arial" w:hAnsi="Arial" w:cs="Arial"/>
          <w:sz w:val="20"/>
          <w:szCs w:val="20"/>
        </w:rPr>
      </w:pPr>
      <w:bookmarkStart w:id="1" w:name="_heading=h.30j0zll" w:colFirst="0" w:colLast="0"/>
      <w:bookmarkEnd w:id="1"/>
      <w:r>
        <w:rPr>
          <w:rFonts w:ascii="Arial" w:eastAsia="Arial" w:hAnsi="Arial" w:cs="Arial"/>
          <w:sz w:val="20"/>
          <w:szCs w:val="20"/>
        </w:rPr>
        <w:t xml:space="preserve">The TRA VISIONS 2024 YOUNG RESEARCHER COMPETITION will be aimed at Universities and Research Institutes </w:t>
      </w:r>
      <w:r w:rsidRPr="00A72E7E">
        <w:rPr>
          <w:rFonts w:ascii="Arial" w:eastAsia="Arial" w:hAnsi="Arial" w:cs="Arial"/>
          <w:sz w:val="20"/>
          <w:szCs w:val="20"/>
        </w:rPr>
        <w:t xml:space="preserve">for young researchers pursuing bachelor’s degrees and higher (Master's and PhD) in all scientific domains involving transport, sustainability, mobility, energy, engineering, and related areas. The competition presents an opportunity for young researchers to showcase their work on an international stage at the Transport Research Arena (TRA) 2024 Conference scheduled for April 2024 in Dublin. Initially, participants will be invited to submit an abstract (Call for Ideas) under one of the TRA 2024 Conference Topics / Overarching themes (see </w:t>
      </w:r>
      <w:r w:rsidRPr="00A72E7E">
        <w:rPr>
          <w:rFonts w:ascii="Arial" w:eastAsia="Arial" w:hAnsi="Arial" w:cs="Arial"/>
          <w:b/>
          <w:sz w:val="17"/>
          <w:szCs w:val="17"/>
        </w:rPr>
        <w:t>Table 1</w:t>
      </w:r>
      <w:r w:rsidRPr="00A72E7E">
        <w:rPr>
          <w:rFonts w:ascii="Arial" w:eastAsia="Arial" w:hAnsi="Arial" w:cs="Arial"/>
          <w:sz w:val="20"/>
          <w:szCs w:val="20"/>
        </w:rPr>
        <w:t>).</w:t>
      </w:r>
    </w:p>
    <w:p w14:paraId="00000003" w14:textId="77777777" w:rsidR="0085222E" w:rsidRPr="00A72E7E" w:rsidRDefault="00C21EA5">
      <w:pPr>
        <w:spacing w:after="240" w:line="360" w:lineRule="auto"/>
        <w:ind w:right="-283"/>
        <w:jc w:val="both"/>
        <w:rPr>
          <w:rFonts w:ascii="Arial" w:eastAsia="Arial" w:hAnsi="Arial" w:cs="Arial"/>
          <w:sz w:val="20"/>
          <w:szCs w:val="20"/>
        </w:rPr>
      </w:pPr>
      <w:r w:rsidRPr="00A72E7E">
        <w:rPr>
          <w:rFonts w:ascii="Arial" w:eastAsia="Arial" w:hAnsi="Arial" w:cs="Arial"/>
          <w:sz w:val="20"/>
          <w:szCs w:val="20"/>
        </w:rPr>
        <w:t xml:space="preserve">The registration period for the Young Researcher Competition will be open from 07/02/2023 until 30/06/2023, during which all the participants are invited to register their ideas through the submission of a title and a short abstract. Participants will then have a four-month period (until 31/10/2023) to further develop their proposal into a final project. The Submission should include a report based on the Final Project Template (available for download from the TRA VISIONS section on TRA2024 website), a short presentation and a project poster accompanied by an optional short video (mandatory for all shortlisted). </w:t>
      </w:r>
    </w:p>
    <w:p w14:paraId="00000004" w14:textId="77777777" w:rsidR="0085222E" w:rsidRPr="00A72E7E" w:rsidRDefault="00C21EA5">
      <w:pPr>
        <w:spacing w:after="240" w:line="360" w:lineRule="auto"/>
        <w:ind w:right="-283"/>
        <w:jc w:val="both"/>
        <w:rPr>
          <w:rFonts w:ascii="Arial" w:eastAsia="Arial" w:hAnsi="Arial" w:cs="Arial"/>
          <w:sz w:val="20"/>
          <w:szCs w:val="20"/>
        </w:rPr>
      </w:pPr>
      <w:r w:rsidRPr="00A72E7E">
        <w:rPr>
          <w:rFonts w:ascii="Arial" w:eastAsia="Arial" w:hAnsi="Arial" w:cs="Arial"/>
          <w:sz w:val="20"/>
          <w:szCs w:val="20"/>
        </w:rPr>
        <w:t xml:space="preserve">The submission phase will end with the submission of the </w:t>
      </w:r>
      <w:proofErr w:type="gramStart"/>
      <w:r w:rsidRPr="00A72E7E">
        <w:rPr>
          <w:rFonts w:ascii="Arial" w:eastAsia="Arial" w:hAnsi="Arial" w:cs="Arial"/>
          <w:sz w:val="20"/>
          <w:szCs w:val="20"/>
        </w:rPr>
        <w:t>aforementioned documentation</w:t>
      </w:r>
      <w:proofErr w:type="gramEnd"/>
      <w:r w:rsidRPr="00A72E7E">
        <w:rPr>
          <w:rFonts w:ascii="Arial" w:eastAsia="Arial" w:hAnsi="Arial" w:cs="Arial"/>
          <w:sz w:val="20"/>
          <w:szCs w:val="20"/>
        </w:rPr>
        <w:t xml:space="preserve"> (a final report, a short presentation, a project poster and an optional video) followed by an Evaluation of Ideas period during which a judging panel will determine which are the top 3 ideas per mode (road, rail, waterborne, air and cross-modality). The evaluation of ideas will be divided into three steps: an eligibility assessment, an online evaluation, and a judging panel (further explained in section 4). </w:t>
      </w:r>
    </w:p>
    <w:p w14:paraId="00000005" w14:textId="77777777" w:rsidR="0085222E" w:rsidRPr="00A72E7E" w:rsidRDefault="00C21EA5">
      <w:pPr>
        <w:spacing w:after="240" w:line="360" w:lineRule="auto"/>
        <w:ind w:right="-283"/>
        <w:jc w:val="both"/>
        <w:rPr>
          <w:rFonts w:ascii="Arial" w:eastAsia="Arial" w:hAnsi="Arial" w:cs="Arial"/>
          <w:sz w:val="20"/>
          <w:szCs w:val="20"/>
        </w:rPr>
      </w:pPr>
      <w:r w:rsidRPr="00A72E7E">
        <w:rPr>
          <w:rFonts w:ascii="Arial" w:eastAsia="Arial" w:hAnsi="Arial" w:cs="Arial"/>
          <w:sz w:val="20"/>
          <w:szCs w:val="20"/>
        </w:rPr>
        <w:t>The winning certificates and prizes will be presented in a prestigious Award Ceremony during the TRA 2024 event.</w:t>
      </w:r>
    </w:p>
    <w:p w14:paraId="00000006" w14:textId="77777777" w:rsidR="0085222E" w:rsidRPr="00A72E7E" w:rsidRDefault="00C21EA5">
      <w:pPr>
        <w:rPr>
          <w:rFonts w:ascii="Arial" w:eastAsia="Arial" w:hAnsi="Arial" w:cs="Arial"/>
          <w:sz w:val="20"/>
          <w:szCs w:val="20"/>
        </w:rPr>
      </w:pPr>
      <w:r w:rsidRPr="00A72E7E">
        <w:br w:type="page"/>
      </w:r>
    </w:p>
    <w:p w14:paraId="00000007" w14:textId="77777777" w:rsidR="0085222E" w:rsidRPr="00A72E7E" w:rsidRDefault="00C21EA5">
      <w:pPr>
        <w:keepNext/>
        <w:numPr>
          <w:ilvl w:val="0"/>
          <w:numId w:val="31"/>
        </w:numPr>
        <w:spacing w:after="240" w:line="240" w:lineRule="auto"/>
        <w:rPr>
          <w:rFonts w:ascii="Arial" w:eastAsia="Arial" w:hAnsi="Arial" w:cs="Arial"/>
          <w:b/>
          <w:sz w:val="28"/>
          <w:szCs w:val="28"/>
        </w:rPr>
      </w:pPr>
      <w:bookmarkStart w:id="2" w:name="_heading=h.1fob9te" w:colFirst="0" w:colLast="0"/>
      <w:bookmarkEnd w:id="2"/>
      <w:r w:rsidRPr="00A72E7E">
        <w:rPr>
          <w:rFonts w:ascii="Arial" w:eastAsia="Arial" w:hAnsi="Arial" w:cs="Arial"/>
          <w:b/>
          <w:sz w:val="28"/>
          <w:szCs w:val="28"/>
        </w:rPr>
        <w:lastRenderedPageBreak/>
        <w:t>ACADEMIC COMPETITION SUBJECT COVERAGE 2024</w:t>
      </w:r>
    </w:p>
    <w:p w14:paraId="00000008" w14:textId="77777777" w:rsidR="0085222E" w:rsidRPr="00A72E7E" w:rsidRDefault="00C21EA5">
      <w:pPr>
        <w:pStyle w:val="Heading2"/>
        <w:rPr>
          <w:b/>
          <w:sz w:val="24"/>
          <w:szCs w:val="24"/>
        </w:rPr>
      </w:pPr>
      <w:bookmarkStart w:id="3" w:name="_heading=h.3znysh7" w:colFirst="0" w:colLast="0"/>
      <w:bookmarkEnd w:id="3"/>
      <w:r w:rsidRPr="00A72E7E">
        <w:rPr>
          <w:rFonts w:ascii="Arial" w:eastAsia="Arial" w:hAnsi="Arial" w:cs="Arial"/>
          <w:b/>
          <w:color w:val="000000"/>
          <w:sz w:val="24"/>
          <w:szCs w:val="24"/>
        </w:rPr>
        <w:t>2.1. Pillars / Transport Modes</w:t>
      </w:r>
    </w:p>
    <w:p w14:paraId="00000009" w14:textId="77777777" w:rsidR="0085222E" w:rsidRPr="00A72E7E" w:rsidRDefault="0085222E">
      <w:pPr>
        <w:pBdr>
          <w:top w:val="nil"/>
          <w:left w:val="nil"/>
          <w:bottom w:val="nil"/>
          <w:right w:val="nil"/>
          <w:between w:val="nil"/>
        </w:pBdr>
        <w:spacing w:after="0" w:line="240" w:lineRule="auto"/>
        <w:jc w:val="both"/>
        <w:rPr>
          <w:rFonts w:ascii="Arial" w:eastAsia="Arial" w:hAnsi="Arial" w:cs="Arial"/>
          <w:color w:val="000000"/>
          <w:sz w:val="18"/>
          <w:szCs w:val="18"/>
        </w:rPr>
      </w:pPr>
    </w:p>
    <w:p w14:paraId="0000000A" w14:textId="77777777" w:rsidR="0085222E" w:rsidRPr="00A72E7E" w:rsidRDefault="00C21EA5">
      <w:pPr>
        <w:pBdr>
          <w:top w:val="nil"/>
          <w:left w:val="nil"/>
          <w:bottom w:val="nil"/>
          <w:right w:val="nil"/>
          <w:between w:val="nil"/>
        </w:pBdr>
        <w:spacing w:before="120" w:after="200" w:line="360" w:lineRule="auto"/>
        <w:jc w:val="both"/>
        <w:rPr>
          <w:rFonts w:ascii="Arial" w:eastAsia="Arial" w:hAnsi="Arial" w:cs="Arial"/>
          <w:color w:val="000000"/>
          <w:sz w:val="20"/>
          <w:szCs w:val="20"/>
        </w:rPr>
      </w:pPr>
      <w:r w:rsidRPr="00A72E7E">
        <w:rPr>
          <w:rFonts w:ascii="Arial" w:eastAsia="Arial" w:hAnsi="Arial" w:cs="Arial"/>
          <w:color w:val="000000"/>
          <w:sz w:val="20"/>
          <w:szCs w:val="20"/>
        </w:rPr>
        <w:t xml:space="preserve">Participants of the TRA VISIONS 2024 Young Researcher Competition can submit their application to one of the following five Pillars / Transport Modes presented in </w:t>
      </w:r>
      <w:r w:rsidRPr="00A72E7E">
        <w:rPr>
          <w:rFonts w:ascii="Arial" w:eastAsia="Arial" w:hAnsi="Arial" w:cs="Arial"/>
          <w:b/>
          <w:color w:val="000000"/>
          <w:sz w:val="17"/>
          <w:szCs w:val="17"/>
        </w:rPr>
        <w:t>Table 1</w:t>
      </w:r>
      <w:r w:rsidRPr="00A72E7E">
        <w:rPr>
          <w:rFonts w:ascii="Arial" w:eastAsia="Arial" w:hAnsi="Arial" w:cs="Arial"/>
          <w:color w:val="000000"/>
          <w:sz w:val="20"/>
          <w:szCs w:val="20"/>
        </w:rPr>
        <w:t>.</w:t>
      </w:r>
    </w:p>
    <w:tbl>
      <w:tblPr>
        <w:tblW w:w="744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79"/>
        <w:gridCol w:w="5564"/>
      </w:tblGrid>
      <w:tr w:rsidR="0085222E" w:rsidRPr="00A72E7E" w14:paraId="4AAC709C" w14:textId="77777777" w:rsidTr="00924341">
        <w:trPr>
          <w:trHeight w:val="416"/>
          <w:jc w:val="center"/>
        </w:trPr>
        <w:tc>
          <w:tcPr>
            <w:tcW w:w="7443" w:type="dxa"/>
            <w:gridSpan w:val="2"/>
            <w:shd w:val="clear" w:color="auto" w:fill="F2F2F2"/>
            <w:vAlign w:val="center"/>
          </w:tcPr>
          <w:p w14:paraId="0000000B" w14:textId="77777777" w:rsidR="0085222E" w:rsidRPr="00A72E7E" w:rsidRDefault="00C21EA5">
            <w:pPr>
              <w:spacing w:line="276" w:lineRule="auto"/>
              <w:ind w:left="23"/>
              <w:jc w:val="center"/>
              <w:rPr>
                <w:rFonts w:ascii="Arial" w:eastAsia="Arial" w:hAnsi="Arial" w:cs="Arial"/>
                <w:sz w:val="18"/>
                <w:szCs w:val="18"/>
              </w:rPr>
            </w:pPr>
            <w:r w:rsidRPr="00A72E7E">
              <w:rPr>
                <w:rFonts w:ascii="Arial" w:eastAsia="Arial" w:hAnsi="Arial" w:cs="Arial"/>
                <w:sz w:val="18"/>
                <w:szCs w:val="18"/>
              </w:rPr>
              <w:t>TRA VISIONS 2024 Pillars / Transport Modes</w:t>
            </w:r>
          </w:p>
        </w:tc>
      </w:tr>
      <w:tr w:rsidR="0085222E" w:rsidRPr="00A72E7E" w14:paraId="5468F274" w14:textId="77777777" w:rsidTr="00924341">
        <w:trPr>
          <w:trHeight w:val="249"/>
          <w:jc w:val="center"/>
        </w:trPr>
        <w:tc>
          <w:tcPr>
            <w:tcW w:w="1879" w:type="dxa"/>
            <w:shd w:val="clear" w:color="auto" w:fill="FFFFFF"/>
            <w:vAlign w:val="center"/>
          </w:tcPr>
          <w:p w14:paraId="0000000D" w14:textId="77777777" w:rsidR="0085222E" w:rsidRPr="00865F78" w:rsidRDefault="00C21EA5">
            <w:pPr>
              <w:spacing w:after="120" w:line="276" w:lineRule="auto"/>
              <w:rPr>
                <w:rFonts w:ascii="Arial" w:eastAsia="Arial" w:hAnsi="Arial" w:cs="Arial"/>
                <w:b/>
                <w:bCs/>
                <w:sz w:val="17"/>
                <w:szCs w:val="17"/>
              </w:rPr>
            </w:pPr>
            <w:r w:rsidRPr="00865F78">
              <w:rPr>
                <w:rFonts w:ascii="Arial" w:eastAsia="Arial" w:hAnsi="Arial" w:cs="Arial"/>
                <w:b/>
                <w:bCs/>
                <w:sz w:val="17"/>
                <w:szCs w:val="17"/>
              </w:rPr>
              <w:t>A. Road</w:t>
            </w:r>
          </w:p>
        </w:tc>
        <w:tc>
          <w:tcPr>
            <w:tcW w:w="5564" w:type="dxa"/>
            <w:shd w:val="clear" w:color="auto" w:fill="FFFFFF"/>
            <w:vAlign w:val="center"/>
          </w:tcPr>
          <w:p w14:paraId="0000000E" w14:textId="77777777" w:rsidR="0085222E" w:rsidRPr="00A72E7E" w:rsidRDefault="00C21EA5">
            <w:pPr>
              <w:spacing w:before="60" w:after="60"/>
              <w:rPr>
                <w:rFonts w:ascii="Arial" w:eastAsia="Arial" w:hAnsi="Arial" w:cs="Arial"/>
                <w:sz w:val="17"/>
                <w:szCs w:val="17"/>
              </w:rPr>
            </w:pPr>
            <w:r w:rsidRPr="00A72E7E">
              <w:rPr>
                <w:rFonts w:ascii="Arial" w:eastAsia="Arial" w:hAnsi="Arial" w:cs="Arial"/>
                <w:sz w:val="17"/>
                <w:szCs w:val="17"/>
              </w:rPr>
              <w:t>Highways; Urban and inter-urban roads; Pedestrian and Cycling infrastructures.</w:t>
            </w:r>
          </w:p>
        </w:tc>
      </w:tr>
      <w:tr w:rsidR="0085222E" w:rsidRPr="00A72E7E" w14:paraId="592A278D" w14:textId="77777777" w:rsidTr="00924341">
        <w:trPr>
          <w:jc w:val="center"/>
        </w:trPr>
        <w:tc>
          <w:tcPr>
            <w:tcW w:w="1879" w:type="dxa"/>
            <w:shd w:val="clear" w:color="auto" w:fill="FFFFFF"/>
            <w:vAlign w:val="center"/>
          </w:tcPr>
          <w:p w14:paraId="0000000F" w14:textId="77777777" w:rsidR="0085222E" w:rsidRPr="00865F78" w:rsidRDefault="00C21EA5">
            <w:pPr>
              <w:spacing w:after="120" w:line="276" w:lineRule="auto"/>
              <w:rPr>
                <w:rFonts w:ascii="Arial" w:eastAsia="Arial" w:hAnsi="Arial" w:cs="Arial"/>
                <w:b/>
                <w:bCs/>
                <w:sz w:val="17"/>
                <w:szCs w:val="17"/>
              </w:rPr>
            </w:pPr>
            <w:r w:rsidRPr="00865F78">
              <w:rPr>
                <w:rFonts w:ascii="Arial" w:eastAsia="Arial" w:hAnsi="Arial" w:cs="Arial"/>
                <w:b/>
                <w:bCs/>
                <w:sz w:val="17"/>
                <w:szCs w:val="17"/>
              </w:rPr>
              <w:t>B. Rail</w:t>
            </w:r>
          </w:p>
        </w:tc>
        <w:tc>
          <w:tcPr>
            <w:tcW w:w="5564" w:type="dxa"/>
            <w:shd w:val="clear" w:color="auto" w:fill="FFFFFF"/>
            <w:vAlign w:val="center"/>
          </w:tcPr>
          <w:p w14:paraId="00000010" w14:textId="77777777" w:rsidR="0085222E" w:rsidRPr="00A72E7E" w:rsidRDefault="00C21EA5">
            <w:pPr>
              <w:spacing w:before="60" w:after="60"/>
              <w:rPr>
                <w:rFonts w:ascii="Arial" w:eastAsia="Arial" w:hAnsi="Arial" w:cs="Arial"/>
                <w:sz w:val="17"/>
                <w:szCs w:val="17"/>
              </w:rPr>
            </w:pPr>
            <w:r w:rsidRPr="00A72E7E">
              <w:rPr>
                <w:rFonts w:ascii="Arial" w:eastAsia="Arial" w:hAnsi="Arial" w:cs="Arial"/>
                <w:sz w:val="17"/>
                <w:szCs w:val="17"/>
              </w:rPr>
              <w:t>High-speed rail; Passenger and Freight Railways; Urban and light rail systems</w:t>
            </w:r>
          </w:p>
        </w:tc>
      </w:tr>
      <w:tr w:rsidR="0085222E" w:rsidRPr="00A72E7E" w14:paraId="413C3D24" w14:textId="77777777" w:rsidTr="00924341">
        <w:trPr>
          <w:jc w:val="center"/>
        </w:trPr>
        <w:tc>
          <w:tcPr>
            <w:tcW w:w="1879" w:type="dxa"/>
            <w:shd w:val="clear" w:color="auto" w:fill="FFFFFF"/>
            <w:vAlign w:val="center"/>
          </w:tcPr>
          <w:p w14:paraId="00000011" w14:textId="77777777" w:rsidR="0085222E" w:rsidRPr="00865F78" w:rsidRDefault="00C21EA5">
            <w:pPr>
              <w:spacing w:after="120" w:line="276" w:lineRule="auto"/>
              <w:rPr>
                <w:rFonts w:ascii="Arial" w:eastAsia="Arial" w:hAnsi="Arial" w:cs="Arial"/>
                <w:b/>
                <w:bCs/>
                <w:sz w:val="17"/>
                <w:szCs w:val="17"/>
              </w:rPr>
            </w:pPr>
            <w:r w:rsidRPr="00865F78">
              <w:rPr>
                <w:rFonts w:ascii="Arial" w:eastAsia="Arial" w:hAnsi="Arial" w:cs="Arial"/>
                <w:b/>
                <w:bCs/>
                <w:sz w:val="17"/>
                <w:szCs w:val="17"/>
              </w:rPr>
              <w:t>C. Waterborne</w:t>
            </w:r>
          </w:p>
        </w:tc>
        <w:tc>
          <w:tcPr>
            <w:tcW w:w="5564" w:type="dxa"/>
            <w:shd w:val="clear" w:color="auto" w:fill="FFFFFF"/>
          </w:tcPr>
          <w:p w14:paraId="00000012" w14:textId="77777777" w:rsidR="0085222E" w:rsidRPr="00A72E7E" w:rsidRDefault="00C21EA5">
            <w:pPr>
              <w:spacing w:before="60" w:after="60"/>
              <w:rPr>
                <w:rFonts w:ascii="Arial" w:eastAsia="Arial" w:hAnsi="Arial" w:cs="Arial"/>
                <w:sz w:val="17"/>
                <w:szCs w:val="17"/>
              </w:rPr>
            </w:pPr>
            <w:r w:rsidRPr="00A72E7E">
              <w:rPr>
                <w:rFonts w:ascii="Arial" w:eastAsia="Arial" w:hAnsi="Arial" w:cs="Arial"/>
                <w:sz w:val="17"/>
                <w:szCs w:val="17"/>
              </w:rPr>
              <w:t>Long distance shipping; Inland shipping; Cruise &amp; Ferries; Short-sea shipping; Offshore, floating infrastructures and support vessels; Maritime transport; Dredging</w:t>
            </w:r>
          </w:p>
        </w:tc>
      </w:tr>
      <w:tr w:rsidR="0085222E" w:rsidRPr="00A72E7E" w14:paraId="3F025DA7" w14:textId="77777777" w:rsidTr="00924341">
        <w:trPr>
          <w:jc w:val="center"/>
        </w:trPr>
        <w:tc>
          <w:tcPr>
            <w:tcW w:w="1879" w:type="dxa"/>
            <w:shd w:val="clear" w:color="auto" w:fill="FFFFFF"/>
            <w:vAlign w:val="center"/>
          </w:tcPr>
          <w:p w14:paraId="00000013" w14:textId="77777777" w:rsidR="0085222E" w:rsidRPr="00865F78" w:rsidRDefault="00C21EA5">
            <w:pPr>
              <w:spacing w:after="120" w:line="276" w:lineRule="auto"/>
              <w:rPr>
                <w:rFonts w:ascii="Arial" w:eastAsia="Arial" w:hAnsi="Arial" w:cs="Arial"/>
                <w:b/>
                <w:bCs/>
                <w:sz w:val="17"/>
                <w:szCs w:val="17"/>
              </w:rPr>
            </w:pPr>
            <w:r w:rsidRPr="00865F78">
              <w:rPr>
                <w:rFonts w:ascii="Arial" w:eastAsia="Arial" w:hAnsi="Arial" w:cs="Arial"/>
                <w:b/>
                <w:bCs/>
                <w:sz w:val="17"/>
                <w:szCs w:val="17"/>
              </w:rPr>
              <w:t>D. Airborne</w:t>
            </w:r>
          </w:p>
        </w:tc>
        <w:tc>
          <w:tcPr>
            <w:tcW w:w="5564" w:type="dxa"/>
            <w:shd w:val="clear" w:color="auto" w:fill="FFFFFF"/>
          </w:tcPr>
          <w:p w14:paraId="00000014" w14:textId="77777777" w:rsidR="0085222E" w:rsidRPr="00A72E7E" w:rsidRDefault="00C21EA5">
            <w:pPr>
              <w:spacing w:before="60" w:after="60"/>
              <w:rPr>
                <w:rFonts w:ascii="Arial" w:eastAsia="Arial" w:hAnsi="Arial" w:cs="Arial"/>
                <w:sz w:val="17"/>
                <w:szCs w:val="17"/>
              </w:rPr>
            </w:pPr>
            <w:r w:rsidRPr="00A72E7E">
              <w:rPr>
                <w:rFonts w:ascii="Arial" w:eastAsia="Arial" w:hAnsi="Arial" w:cs="Arial"/>
                <w:sz w:val="17"/>
                <w:szCs w:val="17"/>
              </w:rPr>
              <w:t>ATM and UTM; Drones, automation, and autonomy concepts; Aerodynamics; acoustic and aero elasticity; Aircraft avionics and systems; Cabin design and Passenger comfort; Future challenges in aviation; Emerging aviation risks; Material research</w:t>
            </w:r>
          </w:p>
        </w:tc>
      </w:tr>
      <w:tr w:rsidR="0085222E" w:rsidRPr="00A72E7E" w14:paraId="58CFA5C2" w14:textId="77777777" w:rsidTr="00924341">
        <w:trPr>
          <w:jc w:val="center"/>
        </w:trPr>
        <w:tc>
          <w:tcPr>
            <w:tcW w:w="1879" w:type="dxa"/>
            <w:shd w:val="clear" w:color="auto" w:fill="FFFFFF"/>
            <w:vAlign w:val="center"/>
          </w:tcPr>
          <w:p w14:paraId="00000015" w14:textId="77777777" w:rsidR="0085222E" w:rsidRPr="00865F78" w:rsidRDefault="00C21EA5">
            <w:pPr>
              <w:spacing w:after="120" w:line="276" w:lineRule="auto"/>
              <w:rPr>
                <w:rFonts w:ascii="Arial" w:eastAsia="Arial" w:hAnsi="Arial" w:cs="Arial"/>
                <w:b/>
                <w:bCs/>
                <w:sz w:val="17"/>
                <w:szCs w:val="17"/>
              </w:rPr>
            </w:pPr>
            <w:r w:rsidRPr="00865F78">
              <w:rPr>
                <w:rFonts w:ascii="Arial" w:eastAsia="Arial" w:hAnsi="Arial" w:cs="Arial"/>
                <w:b/>
                <w:bCs/>
                <w:sz w:val="17"/>
                <w:szCs w:val="17"/>
              </w:rPr>
              <w:t>E. Cross-modality</w:t>
            </w:r>
          </w:p>
        </w:tc>
        <w:tc>
          <w:tcPr>
            <w:tcW w:w="5564" w:type="dxa"/>
            <w:shd w:val="clear" w:color="auto" w:fill="FFFFFF"/>
          </w:tcPr>
          <w:p w14:paraId="00000016" w14:textId="77777777" w:rsidR="0085222E" w:rsidRPr="00A72E7E" w:rsidRDefault="00C21EA5">
            <w:pPr>
              <w:spacing w:before="60" w:after="60"/>
              <w:rPr>
                <w:rFonts w:ascii="Arial" w:eastAsia="Arial" w:hAnsi="Arial" w:cs="Arial"/>
                <w:sz w:val="17"/>
                <w:szCs w:val="17"/>
              </w:rPr>
            </w:pPr>
            <w:r w:rsidRPr="00A72E7E">
              <w:rPr>
                <w:rFonts w:ascii="Arial" w:eastAsia="Arial" w:hAnsi="Arial" w:cs="Arial"/>
                <w:sz w:val="17"/>
                <w:szCs w:val="17"/>
              </w:rPr>
              <w:t xml:space="preserve">Multimodality; Combined transport; </w:t>
            </w:r>
            <w:proofErr w:type="spellStart"/>
            <w:r w:rsidRPr="00A72E7E">
              <w:rPr>
                <w:rFonts w:ascii="Arial" w:eastAsia="Arial" w:hAnsi="Arial" w:cs="Arial"/>
                <w:sz w:val="17"/>
                <w:szCs w:val="17"/>
              </w:rPr>
              <w:t>Intermodality</w:t>
            </w:r>
            <w:proofErr w:type="spellEnd"/>
            <w:r w:rsidRPr="00A72E7E">
              <w:rPr>
                <w:rFonts w:ascii="Arial" w:eastAsia="Arial" w:hAnsi="Arial" w:cs="Arial"/>
                <w:sz w:val="17"/>
                <w:szCs w:val="17"/>
              </w:rPr>
              <w:t>; Integrated infrastructures; Public transport; Logistics; Interfaces; Ports; ITS; Aviation infrastructures; Airports</w:t>
            </w:r>
          </w:p>
        </w:tc>
      </w:tr>
    </w:tbl>
    <w:p w14:paraId="00000017" w14:textId="77777777" w:rsidR="0085222E" w:rsidRPr="00A72E7E" w:rsidRDefault="00C21EA5">
      <w:pPr>
        <w:spacing w:before="120" w:after="120" w:line="240" w:lineRule="auto"/>
        <w:jc w:val="center"/>
        <w:rPr>
          <w:rFonts w:ascii="Arial" w:eastAsia="Arial" w:hAnsi="Arial" w:cs="Arial"/>
          <w:b/>
          <w:sz w:val="17"/>
          <w:szCs w:val="17"/>
        </w:rPr>
      </w:pPr>
      <w:bookmarkStart w:id="4" w:name="_heading=h.2et92p0" w:colFirst="0" w:colLast="0"/>
      <w:bookmarkEnd w:id="4"/>
      <w:r w:rsidRPr="00A72E7E">
        <w:rPr>
          <w:rFonts w:ascii="Arial" w:eastAsia="Arial" w:hAnsi="Arial" w:cs="Arial"/>
          <w:b/>
          <w:sz w:val="17"/>
          <w:szCs w:val="17"/>
        </w:rPr>
        <w:t>Table 1 - Pillars / Transport Modes for the TRA VISIONS 2024 Young Researcher Competition</w:t>
      </w:r>
    </w:p>
    <w:p w14:paraId="00000018" w14:textId="77777777" w:rsidR="0085222E" w:rsidRPr="00A72E7E" w:rsidRDefault="0085222E">
      <w:pPr>
        <w:spacing w:after="120" w:line="240" w:lineRule="auto"/>
        <w:jc w:val="both"/>
        <w:rPr>
          <w:rFonts w:ascii="Arial" w:eastAsia="Arial" w:hAnsi="Arial" w:cs="Arial"/>
          <w:sz w:val="20"/>
          <w:szCs w:val="20"/>
        </w:rPr>
      </w:pPr>
    </w:p>
    <w:p w14:paraId="00000019" w14:textId="77777777" w:rsidR="0085222E" w:rsidRPr="00A72E7E" w:rsidRDefault="00C21EA5">
      <w:pPr>
        <w:pStyle w:val="Heading2"/>
        <w:rPr>
          <w:rFonts w:ascii="Arial" w:eastAsia="Arial" w:hAnsi="Arial" w:cs="Arial"/>
          <w:b/>
          <w:color w:val="000000"/>
          <w:sz w:val="24"/>
          <w:szCs w:val="24"/>
        </w:rPr>
      </w:pPr>
      <w:bookmarkStart w:id="5" w:name="_heading=h.tyjcwt" w:colFirst="0" w:colLast="0"/>
      <w:bookmarkEnd w:id="5"/>
      <w:r w:rsidRPr="00A72E7E">
        <w:rPr>
          <w:rFonts w:ascii="Arial" w:eastAsia="Arial" w:hAnsi="Arial" w:cs="Arial"/>
          <w:b/>
          <w:color w:val="000000"/>
          <w:sz w:val="24"/>
          <w:szCs w:val="24"/>
        </w:rPr>
        <w:t>2.2. Research Topics / Areas</w:t>
      </w:r>
    </w:p>
    <w:p w14:paraId="0000001A" w14:textId="77777777" w:rsidR="0085222E" w:rsidRPr="00A72E7E" w:rsidRDefault="0085222E">
      <w:pPr>
        <w:spacing w:after="120" w:line="240" w:lineRule="auto"/>
        <w:jc w:val="both"/>
        <w:rPr>
          <w:rFonts w:ascii="Arial" w:eastAsia="Arial" w:hAnsi="Arial" w:cs="Arial"/>
          <w:sz w:val="20"/>
          <w:szCs w:val="20"/>
        </w:rPr>
      </w:pPr>
    </w:p>
    <w:p w14:paraId="0000001B" w14:textId="77777777" w:rsidR="0085222E" w:rsidRPr="00A72E7E" w:rsidRDefault="00C21EA5">
      <w:pPr>
        <w:spacing w:before="120" w:after="200" w:line="360" w:lineRule="auto"/>
        <w:jc w:val="both"/>
        <w:rPr>
          <w:rFonts w:ascii="Arial" w:eastAsia="Arial" w:hAnsi="Arial" w:cs="Arial"/>
          <w:sz w:val="20"/>
          <w:szCs w:val="20"/>
        </w:rPr>
      </w:pPr>
      <w:r w:rsidRPr="00A72E7E">
        <w:rPr>
          <w:rFonts w:ascii="Arial" w:eastAsia="Arial" w:hAnsi="Arial" w:cs="Arial"/>
          <w:sz w:val="20"/>
          <w:szCs w:val="20"/>
        </w:rPr>
        <w:t xml:space="preserve">Besides submitting their application to one of the previous Pillars / Transport Modes outlined in section 2.1., participants of the TRA VISIONS 2024 Young Researcher Competition are invited to submit an abstract under the following research topics/areas based on the theme: </w:t>
      </w:r>
      <w:r w:rsidRPr="00A72E7E">
        <w:rPr>
          <w:rFonts w:ascii="Arial" w:eastAsia="Arial" w:hAnsi="Arial" w:cs="Arial"/>
          <w:b/>
          <w:sz w:val="20"/>
          <w:szCs w:val="20"/>
        </w:rPr>
        <w:t xml:space="preserve">Transport Transitions: Advancing Sustainable and Inclusive Mobility. </w:t>
      </w:r>
      <w:r w:rsidRPr="00A72E7E">
        <w:rPr>
          <w:rFonts w:ascii="Arial" w:eastAsia="Arial" w:hAnsi="Arial" w:cs="Arial"/>
          <w:sz w:val="20"/>
          <w:szCs w:val="20"/>
        </w:rPr>
        <w:t>This theme has been covered under 4 main Research Areas (RA) as outlined below:</w:t>
      </w:r>
    </w:p>
    <w:p w14:paraId="0000001C" w14:textId="77777777" w:rsidR="0085222E" w:rsidRPr="00A72E7E" w:rsidRDefault="00C21EA5">
      <w:pPr>
        <w:numPr>
          <w:ilvl w:val="0"/>
          <w:numId w:val="30"/>
        </w:numPr>
        <w:spacing w:after="0" w:line="360" w:lineRule="auto"/>
        <w:ind w:left="527" w:hanging="357"/>
        <w:rPr>
          <w:rFonts w:ascii="Arial" w:eastAsia="Arial" w:hAnsi="Arial" w:cs="Arial"/>
          <w:b/>
          <w:sz w:val="20"/>
          <w:szCs w:val="20"/>
        </w:rPr>
      </w:pPr>
      <w:r w:rsidRPr="00A72E7E">
        <w:rPr>
          <w:rFonts w:ascii="Arial" w:eastAsia="Arial" w:hAnsi="Arial" w:cs="Arial"/>
          <w:b/>
          <w:sz w:val="20"/>
          <w:szCs w:val="20"/>
        </w:rPr>
        <w:t>Safe &amp; Inclusive Transport </w:t>
      </w:r>
    </w:p>
    <w:p w14:paraId="0000001D" w14:textId="1311C220" w:rsidR="0085222E" w:rsidRPr="0004572B" w:rsidRDefault="00C21EA5" w:rsidP="0004572B">
      <w:pPr>
        <w:numPr>
          <w:ilvl w:val="0"/>
          <w:numId w:val="30"/>
        </w:numPr>
        <w:spacing w:after="0" w:line="360" w:lineRule="auto"/>
        <w:ind w:left="527" w:hanging="357"/>
        <w:rPr>
          <w:rFonts w:ascii="Arial" w:eastAsia="Arial" w:hAnsi="Arial" w:cs="Arial"/>
          <w:b/>
          <w:sz w:val="20"/>
          <w:szCs w:val="20"/>
        </w:rPr>
      </w:pPr>
      <w:r w:rsidRPr="00A72E7E">
        <w:rPr>
          <w:rFonts w:ascii="Arial" w:eastAsia="Arial" w:hAnsi="Arial" w:cs="Arial"/>
          <w:b/>
          <w:sz w:val="20"/>
          <w:szCs w:val="20"/>
        </w:rPr>
        <w:t xml:space="preserve">Sustainable Mobility of </w:t>
      </w:r>
      <w:r w:rsidR="0004572B">
        <w:rPr>
          <w:rFonts w:ascii="Arial" w:eastAsia="Arial" w:hAnsi="Arial" w:cs="Arial"/>
          <w:b/>
          <w:sz w:val="20"/>
          <w:szCs w:val="20"/>
        </w:rPr>
        <w:t>P</w:t>
      </w:r>
      <w:r w:rsidRPr="0004572B">
        <w:rPr>
          <w:rFonts w:ascii="Arial" w:eastAsia="Arial" w:hAnsi="Arial" w:cs="Arial"/>
          <w:b/>
          <w:sz w:val="20"/>
          <w:szCs w:val="20"/>
        </w:rPr>
        <w:t>eople and</w:t>
      </w:r>
      <w:r w:rsidR="00B04F0C">
        <w:rPr>
          <w:rFonts w:ascii="Arial" w:eastAsia="Arial" w:hAnsi="Arial" w:cs="Arial"/>
          <w:b/>
          <w:sz w:val="20"/>
          <w:szCs w:val="20"/>
        </w:rPr>
        <w:t xml:space="preserve"> Goods</w:t>
      </w:r>
    </w:p>
    <w:p w14:paraId="0000001E" w14:textId="7577C4F9" w:rsidR="0085222E" w:rsidRPr="00A72E7E" w:rsidRDefault="00000000">
      <w:pPr>
        <w:numPr>
          <w:ilvl w:val="0"/>
          <w:numId w:val="30"/>
        </w:numPr>
        <w:spacing w:after="0" w:line="360" w:lineRule="auto"/>
        <w:ind w:left="527" w:hanging="357"/>
        <w:rPr>
          <w:rFonts w:ascii="Arial" w:eastAsia="Arial" w:hAnsi="Arial" w:cs="Arial"/>
          <w:b/>
          <w:sz w:val="20"/>
          <w:szCs w:val="20"/>
        </w:rPr>
      </w:pPr>
      <w:sdt>
        <w:sdtPr>
          <w:tag w:val="goog_rdk_0"/>
          <w:id w:val="1241457188"/>
        </w:sdtPr>
        <w:sdtContent>
          <w:r w:rsidR="00B406C2" w:rsidRPr="00A72E7E">
            <w:rPr>
              <w:rFonts w:ascii="Arial" w:eastAsia="Arial" w:hAnsi="Arial" w:cs="Arial"/>
              <w:b/>
              <w:sz w:val="20"/>
              <w:szCs w:val="20"/>
            </w:rPr>
            <w:t xml:space="preserve">Collaborative Digitalisation </w:t>
          </w:r>
        </w:sdtContent>
      </w:sdt>
    </w:p>
    <w:p w14:paraId="0DD714CE" w14:textId="71F6E465" w:rsidR="009018B7" w:rsidRPr="00A72E7E" w:rsidRDefault="00000000" w:rsidP="009018B7">
      <w:pPr>
        <w:numPr>
          <w:ilvl w:val="0"/>
          <w:numId w:val="30"/>
        </w:numPr>
        <w:spacing w:after="0" w:line="360" w:lineRule="auto"/>
        <w:ind w:left="527" w:hanging="357"/>
        <w:rPr>
          <w:rFonts w:ascii="Arial" w:eastAsia="Arial" w:hAnsi="Arial" w:cs="Arial"/>
          <w:b/>
          <w:sz w:val="20"/>
          <w:szCs w:val="20"/>
        </w:rPr>
      </w:pPr>
      <w:sdt>
        <w:sdtPr>
          <w:tag w:val="goog_rdk_1"/>
          <w:id w:val="1753781093"/>
        </w:sdtPr>
        <w:sdtContent/>
      </w:sdt>
      <w:r w:rsidR="009018B7" w:rsidRPr="00A72E7E">
        <w:rPr>
          <w:rFonts w:ascii="Arial" w:eastAsia="Arial" w:hAnsi="Arial" w:cs="Arial"/>
          <w:b/>
          <w:sz w:val="20"/>
          <w:szCs w:val="20"/>
        </w:rPr>
        <w:t xml:space="preserve"> Efficient &amp; Resilient Systems</w:t>
      </w:r>
    </w:p>
    <w:p w14:paraId="0EF46793" w14:textId="7D3A4CB2" w:rsidR="00865F78" w:rsidRPr="00865F78" w:rsidRDefault="00865F78" w:rsidP="00865F78">
      <w:pPr>
        <w:spacing w:before="240" w:after="240"/>
        <w:jc w:val="both"/>
        <w:rPr>
          <w:rFonts w:ascii="Arial" w:eastAsia="Arial" w:hAnsi="Arial" w:cs="Arial"/>
          <w:sz w:val="20"/>
          <w:szCs w:val="20"/>
        </w:rPr>
      </w:pPr>
      <w:r w:rsidRPr="00865F78">
        <w:rPr>
          <w:rFonts w:ascii="Arial" w:eastAsia="Arial" w:hAnsi="Arial" w:cs="Arial"/>
          <w:sz w:val="20"/>
          <w:szCs w:val="20"/>
        </w:rPr>
        <w:t>Participants are encouraged to</w:t>
      </w:r>
      <w:r>
        <w:rPr>
          <w:rFonts w:ascii="Arial" w:eastAsia="Arial" w:hAnsi="Arial" w:cs="Arial"/>
          <w:sz w:val="20"/>
          <w:szCs w:val="20"/>
        </w:rPr>
        <w:t xml:space="preserve"> also</w:t>
      </w:r>
      <w:r w:rsidRPr="00865F78">
        <w:rPr>
          <w:rFonts w:ascii="Arial" w:eastAsia="Arial" w:hAnsi="Arial" w:cs="Arial"/>
          <w:sz w:val="20"/>
          <w:szCs w:val="20"/>
        </w:rPr>
        <w:t xml:space="preserve"> </w:t>
      </w:r>
      <w:r>
        <w:rPr>
          <w:rFonts w:ascii="Arial" w:eastAsia="Arial" w:hAnsi="Arial" w:cs="Arial"/>
          <w:sz w:val="20"/>
          <w:szCs w:val="20"/>
        </w:rPr>
        <w:t>consider</w:t>
      </w:r>
      <w:r w:rsidRPr="00865F78">
        <w:rPr>
          <w:rFonts w:ascii="Arial" w:eastAsia="Arial" w:hAnsi="Arial" w:cs="Arial"/>
          <w:sz w:val="20"/>
          <w:szCs w:val="20"/>
        </w:rPr>
        <w:t xml:space="preserve"> the following sub-themes, which are intended to provide a structure of the challenges facing the transport sector and the multi-disciplinary ways in which these are being addressed.</w:t>
      </w:r>
    </w:p>
    <w:p w14:paraId="27579946" w14:textId="126012BD" w:rsidR="00865F78" w:rsidRDefault="002012C4" w:rsidP="002012C4">
      <w:pPr>
        <w:spacing w:after="0" w:line="360" w:lineRule="auto"/>
        <w:rPr>
          <w:rFonts w:ascii="Arial" w:eastAsia="Arial" w:hAnsi="Arial" w:cs="Arial"/>
          <w:b/>
          <w:sz w:val="20"/>
          <w:szCs w:val="20"/>
        </w:rPr>
      </w:pPr>
      <w:r>
        <w:rPr>
          <w:rFonts w:ascii="Arial" w:eastAsia="Arial" w:hAnsi="Arial" w:cs="Arial"/>
          <w:b/>
          <w:sz w:val="20"/>
          <w:szCs w:val="20"/>
        </w:rPr>
        <w:t xml:space="preserve">RA1. </w:t>
      </w:r>
      <w:r w:rsidR="00865F78" w:rsidRPr="00A72E7E">
        <w:rPr>
          <w:rFonts w:ascii="Arial" w:eastAsia="Arial" w:hAnsi="Arial" w:cs="Arial"/>
          <w:b/>
          <w:sz w:val="20"/>
          <w:szCs w:val="20"/>
        </w:rPr>
        <w:t>Safe &amp; Inclusive Transport</w:t>
      </w:r>
    </w:p>
    <w:p w14:paraId="4404A7CA" w14:textId="4434E028" w:rsidR="00865F78" w:rsidRPr="00865F78" w:rsidRDefault="00865F78" w:rsidP="00865F78">
      <w:pPr>
        <w:spacing w:before="120" w:after="200" w:line="360" w:lineRule="auto"/>
        <w:jc w:val="both"/>
        <w:rPr>
          <w:rFonts w:ascii="Arial" w:eastAsia="Arial" w:hAnsi="Arial" w:cs="Arial"/>
          <w:sz w:val="20"/>
          <w:szCs w:val="20"/>
        </w:rPr>
      </w:pPr>
      <w:r w:rsidRPr="00865F78">
        <w:rPr>
          <w:rFonts w:ascii="Arial" w:eastAsia="Arial" w:hAnsi="Arial" w:cs="Arial"/>
          <w:sz w:val="20"/>
          <w:szCs w:val="20"/>
        </w:rPr>
        <w:t xml:space="preserve">The coming decade will see green and digital transitions within the European transport sector, and social engagement and acceptance will be key for these changes to successfully take effect. There is an imperative to place the user at the heart of all decision making and deliver </w:t>
      </w:r>
      <w:r w:rsidRPr="00865F78">
        <w:rPr>
          <w:rFonts w:ascii="Arial" w:eastAsia="Arial" w:hAnsi="Arial" w:cs="Arial"/>
          <w:sz w:val="20"/>
          <w:szCs w:val="20"/>
        </w:rPr>
        <w:lastRenderedPageBreak/>
        <w:t>a more inclusive transport system. A better understanding of behavioural drivers will lead to more sustainable and efficient modal choices with improved safety performance. These transitions will also be an enabler for economic growth, supporting the single market and international cooperation. This will create new employment opportunities, and the evolving transport sector will create markets for new skills and training. Papers are invited in the following areas:</w:t>
      </w:r>
    </w:p>
    <w:p w14:paraId="669FD005" w14:textId="6831698F" w:rsidR="00865F78" w:rsidRDefault="00865F78" w:rsidP="00865F78">
      <w:pPr>
        <w:pStyle w:val="ListParagraph"/>
        <w:numPr>
          <w:ilvl w:val="1"/>
          <w:numId w:val="39"/>
        </w:numPr>
        <w:spacing w:after="0" w:line="360" w:lineRule="auto"/>
        <w:rPr>
          <w:rFonts w:eastAsia="Arial" w:cs="Arial"/>
          <w:szCs w:val="20"/>
        </w:rPr>
      </w:pPr>
      <w:proofErr w:type="spellStart"/>
      <w:r w:rsidRPr="00865F78">
        <w:rPr>
          <w:rFonts w:eastAsia="Arial" w:cs="Arial"/>
          <w:b/>
          <w:bCs/>
          <w:szCs w:val="20"/>
        </w:rPr>
        <w:t>Transport</w:t>
      </w:r>
      <w:proofErr w:type="spellEnd"/>
      <w:r w:rsidRPr="00865F78">
        <w:rPr>
          <w:rFonts w:eastAsia="Arial" w:cs="Arial"/>
          <w:b/>
          <w:bCs/>
          <w:szCs w:val="20"/>
        </w:rPr>
        <w:t xml:space="preserve"> </w:t>
      </w:r>
      <w:sdt>
        <w:sdtPr>
          <w:rPr>
            <w:b/>
            <w:bCs/>
          </w:rPr>
          <w:tag w:val="goog_rdk_2"/>
          <w:id w:val="1236290410"/>
        </w:sdtPr>
        <w:sdtContent/>
      </w:sdt>
      <w:r w:rsidRPr="00865F78">
        <w:rPr>
          <w:rFonts w:eastAsia="Arial" w:cs="Arial"/>
          <w:b/>
          <w:bCs/>
          <w:szCs w:val="20"/>
        </w:rPr>
        <w:t>safety</w:t>
      </w:r>
      <w:r w:rsidRPr="00865F78">
        <w:rPr>
          <w:rFonts w:eastAsia="Arial" w:cs="Arial"/>
          <w:b/>
          <w:bCs/>
          <w:szCs w:val="20"/>
        </w:rPr>
        <w:t>:</w:t>
      </w:r>
      <w:r>
        <w:rPr>
          <w:rFonts w:eastAsia="Arial" w:cs="Arial"/>
          <w:szCs w:val="20"/>
        </w:rPr>
        <w:t xml:space="preserve"> </w:t>
      </w:r>
      <w:r w:rsidRPr="00865F78">
        <w:rPr>
          <w:rFonts w:eastAsia="Arial" w:cs="Arial"/>
          <w:szCs w:val="20"/>
        </w:rPr>
        <w:t>Our transport systems are becoming increasingly automated, and this is occurring in a time when society expects our mobility services to continuously improve. Advances in areas such as passive, active &amp; tertiary safety, human-machine interfaces &amp; technological integration and autonomous vehicle risk assessment are key enablers for a more inclusive &amp; safer transport system.</w:t>
      </w:r>
    </w:p>
    <w:p w14:paraId="1BFC357F" w14:textId="68F4EB45" w:rsidR="00865F78" w:rsidRPr="002012C4" w:rsidRDefault="00865F78" w:rsidP="00865F78">
      <w:pPr>
        <w:pStyle w:val="ListParagraph"/>
        <w:numPr>
          <w:ilvl w:val="1"/>
          <w:numId w:val="39"/>
        </w:numPr>
        <w:spacing w:after="0" w:line="360" w:lineRule="auto"/>
        <w:rPr>
          <w:rFonts w:eastAsia="Arial" w:cs="Arial"/>
          <w:b/>
          <w:bCs/>
          <w:szCs w:val="20"/>
        </w:rPr>
      </w:pPr>
      <w:r w:rsidRPr="002012C4">
        <w:rPr>
          <w:rFonts w:eastAsia="Arial" w:cs="Arial"/>
          <w:b/>
          <w:bCs/>
          <w:szCs w:val="20"/>
        </w:rPr>
        <w:t>Future workforce &amp; skills</w:t>
      </w:r>
      <w:r w:rsidR="002012C4">
        <w:rPr>
          <w:rFonts w:eastAsia="Arial" w:cs="Arial"/>
          <w:b/>
          <w:bCs/>
          <w:szCs w:val="20"/>
        </w:rPr>
        <w:t xml:space="preserve">: </w:t>
      </w:r>
      <w:proofErr w:type="gramStart"/>
      <w:r w:rsidR="002012C4" w:rsidRPr="002012C4">
        <w:rPr>
          <w:rFonts w:eastAsia="Arial" w:cs="Arial"/>
          <w:szCs w:val="20"/>
        </w:rPr>
        <w:t>New</w:t>
      </w:r>
      <w:proofErr w:type="gramEnd"/>
      <w:r w:rsidR="002012C4" w:rsidRPr="002012C4">
        <w:rPr>
          <w:rFonts w:eastAsia="Arial" w:cs="Arial"/>
          <w:szCs w:val="20"/>
        </w:rPr>
        <w:t xml:space="preserve"> mobility technologies and solutions are changing the way in which people and goods move around Europe and internationally, and this has significant implications for the millions that work within the transport labour market. These technologies will require new skills, new curricula &amp; specialties, and policies that support / educate / re-train employees will be central to this transition.</w:t>
      </w:r>
    </w:p>
    <w:p w14:paraId="359D0F45" w14:textId="73F31DD0" w:rsidR="00865F78" w:rsidRPr="002012C4" w:rsidRDefault="00865F78" w:rsidP="00865F78">
      <w:pPr>
        <w:pStyle w:val="ListParagraph"/>
        <w:numPr>
          <w:ilvl w:val="1"/>
          <w:numId w:val="39"/>
        </w:numPr>
        <w:spacing w:after="0" w:line="360" w:lineRule="auto"/>
        <w:rPr>
          <w:rFonts w:eastAsia="Arial" w:cs="Arial"/>
          <w:szCs w:val="20"/>
        </w:rPr>
      </w:pPr>
      <w:r w:rsidRPr="002012C4">
        <w:rPr>
          <w:rFonts w:eastAsia="Arial" w:cs="Arial"/>
          <w:b/>
          <w:bCs/>
          <w:szCs w:val="20"/>
        </w:rPr>
        <w:t>People-centred &amp; inclusive transport</w:t>
      </w:r>
      <w:r w:rsidR="002012C4">
        <w:rPr>
          <w:rFonts w:eastAsia="Arial" w:cs="Arial"/>
          <w:b/>
          <w:bCs/>
          <w:szCs w:val="20"/>
        </w:rPr>
        <w:t xml:space="preserve">: </w:t>
      </w:r>
      <w:r w:rsidR="002012C4" w:rsidRPr="002012C4">
        <w:rPr>
          <w:rFonts w:eastAsia="Arial" w:cs="Arial"/>
          <w:szCs w:val="20"/>
        </w:rPr>
        <w:t>An important consideration for all transport research is the position occupied by people. Transport accessibility has significant impacts on social equity &amp; affordability, and issues of gender, poverty and vulnerability remain a major focus. The role of human behaviour in adapting &amp; using sustainable mobility is vital, as are new ways of testing technologies and preparing people for the transition (</w:t>
      </w:r>
      <w:proofErr w:type="gramStart"/>
      <w:r w:rsidR="002012C4" w:rsidRPr="002012C4">
        <w:rPr>
          <w:rFonts w:eastAsia="Arial" w:cs="Arial"/>
          <w:szCs w:val="20"/>
        </w:rPr>
        <w:t>e.g.</w:t>
      </w:r>
      <w:proofErr w:type="gramEnd"/>
      <w:r w:rsidR="002012C4" w:rsidRPr="002012C4">
        <w:rPr>
          <w:rFonts w:eastAsia="Arial" w:cs="Arial"/>
          <w:szCs w:val="20"/>
        </w:rPr>
        <w:t xml:space="preserve"> testbeds).</w:t>
      </w:r>
    </w:p>
    <w:p w14:paraId="655FA481" w14:textId="27C4EE8F" w:rsidR="00865F78" w:rsidRPr="002012C4" w:rsidRDefault="00865F78" w:rsidP="002012C4">
      <w:pPr>
        <w:pStyle w:val="ListParagraph"/>
        <w:numPr>
          <w:ilvl w:val="1"/>
          <w:numId w:val="39"/>
        </w:numPr>
        <w:spacing w:line="360" w:lineRule="auto"/>
        <w:ind w:left="714" w:hanging="357"/>
        <w:rPr>
          <w:rFonts w:eastAsia="Arial" w:cs="Arial"/>
          <w:szCs w:val="20"/>
        </w:rPr>
      </w:pPr>
      <w:r w:rsidRPr="002012C4">
        <w:rPr>
          <w:rFonts w:eastAsia="Arial" w:cs="Arial"/>
          <w:b/>
          <w:bCs/>
          <w:szCs w:val="20"/>
        </w:rPr>
        <w:t>Transport policy</w:t>
      </w:r>
      <w:r w:rsidR="002012C4" w:rsidRPr="002012C4">
        <w:rPr>
          <w:rFonts w:eastAsia="Arial" w:cs="Arial"/>
          <w:b/>
          <w:bCs/>
          <w:szCs w:val="20"/>
        </w:rPr>
        <w:t>:</w:t>
      </w:r>
      <w:r w:rsidR="002012C4" w:rsidRPr="002012C4">
        <w:rPr>
          <w:rFonts w:eastAsia="Arial" w:cs="Arial"/>
          <w:szCs w:val="20"/>
        </w:rPr>
        <w:t xml:space="preserve"> </w:t>
      </w:r>
      <w:r w:rsidR="002012C4" w:rsidRPr="002012C4">
        <w:rPr>
          <w:rFonts w:eastAsia="Arial" w:cs="Arial"/>
          <w:szCs w:val="20"/>
        </w:rPr>
        <w:t xml:space="preserve">Transport policy should address pertinent social issues, while also providing the framework for new business opportunities. Transport accessibility, strategic planning, active </w:t>
      </w:r>
      <w:proofErr w:type="gramStart"/>
      <w:r w:rsidR="002012C4" w:rsidRPr="002012C4">
        <w:rPr>
          <w:rFonts w:eastAsia="Arial" w:cs="Arial"/>
          <w:szCs w:val="20"/>
        </w:rPr>
        <w:t>mobility</w:t>
      </w:r>
      <w:proofErr w:type="gramEnd"/>
      <w:r w:rsidR="002012C4" w:rsidRPr="002012C4">
        <w:rPr>
          <w:rFonts w:eastAsia="Arial" w:cs="Arial"/>
          <w:szCs w:val="20"/>
        </w:rPr>
        <w:t xml:space="preserve"> and micro-mobility can all contribute to sustainable urban and regional mobility. They also play an important role in supporting entrepreneurship and cross-modal cooperation, stakeholder involvement (both public and private), international cooperation and competition policy, </w:t>
      </w:r>
      <w:proofErr w:type="gramStart"/>
      <w:r w:rsidR="002012C4" w:rsidRPr="002012C4">
        <w:rPr>
          <w:rFonts w:eastAsia="Arial" w:cs="Arial"/>
          <w:szCs w:val="20"/>
        </w:rPr>
        <w:t>regulation</w:t>
      </w:r>
      <w:proofErr w:type="gramEnd"/>
      <w:r w:rsidR="002012C4" w:rsidRPr="002012C4">
        <w:rPr>
          <w:rFonts w:eastAsia="Arial" w:cs="Arial"/>
          <w:szCs w:val="20"/>
        </w:rPr>
        <w:t xml:space="preserve"> and liberalisation of services.</w:t>
      </w:r>
    </w:p>
    <w:p w14:paraId="35F8AD0F" w14:textId="05B4828C" w:rsidR="002012C4" w:rsidRDefault="002012C4" w:rsidP="002012C4">
      <w:pPr>
        <w:spacing w:after="0" w:line="360" w:lineRule="auto"/>
        <w:rPr>
          <w:rFonts w:ascii="Arial" w:eastAsia="Arial" w:hAnsi="Arial" w:cs="Arial"/>
          <w:b/>
          <w:sz w:val="20"/>
          <w:szCs w:val="20"/>
        </w:rPr>
      </w:pPr>
      <w:r>
        <w:rPr>
          <w:rFonts w:ascii="Arial" w:eastAsia="Arial" w:hAnsi="Arial" w:cs="Arial"/>
          <w:b/>
          <w:sz w:val="20"/>
          <w:szCs w:val="20"/>
        </w:rPr>
        <w:t xml:space="preserve">RA2. </w:t>
      </w:r>
      <w:r w:rsidRPr="002012C4">
        <w:rPr>
          <w:rFonts w:ascii="Arial" w:eastAsia="Arial" w:hAnsi="Arial" w:cs="Arial"/>
          <w:b/>
          <w:sz w:val="20"/>
          <w:szCs w:val="20"/>
        </w:rPr>
        <w:t>Sustainable Mobility of People &amp; Goods</w:t>
      </w:r>
    </w:p>
    <w:p w14:paraId="60143EE9" w14:textId="77777777" w:rsidR="002012C4" w:rsidRPr="002012C4" w:rsidRDefault="002012C4" w:rsidP="002012C4">
      <w:pPr>
        <w:spacing w:before="120" w:after="200" w:line="360" w:lineRule="auto"/>
        <w:jc w:val="both"/>
        <w:rPr>
          <w:rFonts w:ascii="Arial" w:eastAsia="Arial" w:hAnsi="Arial" w:cs="Arial"/>
          <w:sz w:val="20"/>
          <w:szCs w:val="20"/>
        </w:rPr>
      </w:pPr>
      <w:r w:rsidRPr="002012C4">
        <w:rPr>
          <w:rFonts w:ascii="Arial" w:eastAsia="Arial" w:hAnsi="Arial" w:cs="Arial"/>
          <w:sz w:val="20"/>
          <w:szCs w:val="20"/>
        </w:rPr>
        <w:t>Today transport represents about 25% of the EUs total greenhouse gas emissions and addressing this is a core element of the European Green Deal. Goals have been set of at least a 55% reduction in transport related GHGs by 2030 and 90% by 2050. This must also be accompanied by reduced environmental impact and associated loss of biodiversity.</w:t>
      </w:r>
    </w:p>
    <w:p w14:paraId="4B667DE6" w14:textId="6AF2E217" w:rsidR="002012C4" w:rsidRDefault="002012C4" w:rsidP="002012C4">
      <w:pPr>
        <w:spacing w:before="120" w:after="200" w:line="360" w:lineRule="auto"/>
        <w:jc w:val="both"/>
        <w:rPr>
          <w:rFonts w:ascii="Arial" w:eastAsia="Arial" w:hAnsi="Arial" w:cs="Arial"/>
          <w:sz w:val="20"/>
          <w:szCs w:val="20"/>
        </w:rPr>
      </w:pPr>
      <w:r w:rsidRPr="002012C4">
        <w:rPr>
          <w:rFonts w:ascii="Arial" w:eastAsia="Arial" w:hAnsi="Arial" w:cs="Arial"/>
          <w:sz w:val="20"/>
          <w:szCs w:val="20"/>
        </w:rPr>
        <w:t xml:space="preserve">The path to sustainable mobility requires multi-disciplinary research and innovation across all sectors of society. Our transport systems must foster cohesion, reduce regional </w:t>
      </w:r>
      <w:proofErr w:type="gramStart"/>
      <w:r w:rsidRPr="002012C4">
        <w:rPr>
          <w:rFonts w:ascii="Arial" w:eastAsia="Arial" w:hAnsi="Arial" w:cs="Arial"/>
          <w:sz w:val="20"/>
          <w:szCs w:val="20"/>
        </w:rPr>
        <w:t>disparities</w:t>
      </w:r>
      <w:proofErr w:type="gramEnd"/>
      <w:r w:rsidRPr="002012C4">
        <w:rPr>
          <w:rFonts w:ascii="Arial" w:eastAsia="Arial" w:hAnsi="Arial" w:cs="Arial"/>
          <w:sz w:val="20"/>
          <w:szCs w:val="20"/>
        </w:rPr>
        <w:t xml:space="preserve"> and improve connectivity and access to the internal market for all. There is a need for greener mobility of people and goods, supported by zero emissions vehicles and systems.</w:t>
      </w:r>
    </w:p>
    <w:p w14:paraId="4702ADCD" w14:textId="1BBBEFC4" w:rsidR="002012C4" w:rsidRPr="00A72E7E" w:rsidRDefault="002012C4" w:rsidP="002012C4">
      <w:pPr>
        <w:pStyle w:val="ListParagraph"/>
        <w:numPr>
          <w:ilvl w:val="1"/>
          <w:numId w:val="40"/>
        </w:numPr>
        <w:spacing w:after="0" w:line="360" w:lineRule="auto"/>
        <w:rPr>
          <w:rFonts w:eastAsia="Arial" w:cs="Arial"/>
          <w:szCs w:val="20"/>
        </w:rPr>
      </w:pPr>
      <w:r w:rsidRPr="002012C4">
        <w:rPr>
          <w:rFonts w:eastAsia="Arial" w:cs="Arial"/>
          <w:b/>
          <w:bCs/>
          <w:szCs w:val="20"/>
        </w:rPr>
        <w:lastRenderedPageBreak/>
        <w:t>Urban, regional &amp; rural transport</w:t>
      </w:r>
      <w:r w:rsidRPr="002012C4">
        <w:rPr>
          <w:rFonts w:eastAsia="Arial" w:cs="Arial"/>
          <w:b/>
          <w:bCs/>
          <w:szCs w:val="20"/>
        </w:rPr>
        <w:t>:</w:t>
      </w:r>
      <w:r>
        <w:rPr>
          <w:rFonts w:eastAsia="Arial" w:cs="Arial"/>
          <w:szCs w:val="20"/>
        </w:rPr>
        <w:t xml:space="preserve"> </w:t>
      </w:r>
      <w:r w:rsidRPr="002012C4">
        <w:rPr>
          <w:rFonts w:eastAsia="Arial" w:cs="Arial"/>
          <w:szCs w:val="20"/>
        </w:rPr>
        <w:t xml:space="preserve">The transition to sustainable mobility requires a clear focus on active, </w:t>
      </w:r>
      <w:proofErr w:type="gramStart"/>
      <w:r w:rsidRPr="002012C4">
        <w:rPr>
          <w:rFonts w:eastAsia="Arial" w:cs="Arial"/>
          <w:szCs w:val="20"/>
        </w:rPr>
        <w:t>collective</w:t>
      </w:r>
      <w:proofErr w:type="gramEnd"/>
      <w:r w:rsidRPr="002012C4">
        <w:rPr>
          <w:rFonts w:eastAsia="Arial" w:cs="Arial"/>
          <w:szCs w:val="20"/>
        </w:rPr>
        <w:t xml:space="preserve"> and shared mobility. Implementing this in urban, </w:t>
      </w:r>
      <w:proofErr w:type="gramStart"/>
      <w:r w:rsidRPr="002012C4">
        <w:rPr>
          <w:rFonts w:eastAsia="Arial" w:cs="Arial"/>
          <w:szCs w:val="20"/>
        </w:rPr>
        <w:t>regional</w:t>
      </w:r>
      <w:proofErr w:type="gramEnd"/>
      <w:r w:rsidRPr="002012C4">
        <w:rPr>
          <w:rFonts w:eastAsia="Arial" w:cs="Arial"/>
          <w:szCs w:val="20"/>
        </w:rPr>
        <w:t xml:space="preserve"> and rural settings however presents a wide range of challenges, such as investment priorities, equity and universal access, citizen engagement, sustainable urban, rural, &amp; regional mobility plans, mobility management plans, access to and a better design of urban spaces.</w:t>
      </w:r>
    </w:p>
    <w:p w14:paraId="4CD27355" w14:textId="0C79D56E" w:rsidR="002012C4" w:rsidRPr="00A72E7E" w:rsidRDefault="002012C4" w:rsidP="002012C4">
      <w:pPr>
        <w:pStyle w:val="ListParagraph"/>
        <w:numPr>
          <w:ilvl w:val="1"/>
          <w:numId w:val="40"/>
        </w:numPr>
        <w:spacing w:after="0" w:line="360" w:lineRule="auto"/>
        <w:rPr>
          <w:rFonts w:eastAsia="Arial" w:cs="Arial"/>
          <w:szCs w:val="20"/>
        </w:rPr>
      </w:pPr>
      <w:r w:rsidRPr="002012C4">
        <w:rPr>
          <w:rFonts w:eastAsia="Arial" w:cs="Arial"/>
          <w:b/>
          <w:bCs/>
          <w:szCs w:val="20"/>
        </w:rPr>
        <w:t>Zero emissions transport</w:t>
      </w:r>
      <w:r w:rsidRPr="002012C4">
        <w:rPr>
          <w:rFonts w:eastAsia="Arial" w:cs="Arial"/>
          <w:b/>
          <w:bCs/>
          <w:szCs w:val="20"/>
        </w:rPr>
        <w:t>:</w:t>
      </w:r>
      <w:r>
        <w:rPr>
          <w:rFonts w:eastAsia="Arial" w:cs="Arial"/>
          <w:szCs w:val="20"/>
        </w:rPr>
        <w:t xml:space="preserve"> </w:t>
      </w:r>
      <w:r w:rsidRPr="002012C4">
        <w:rPr>
          <w:rFonts w:eastAsia="Arial" w:cs="Arial"/>
          <w:szCs w:val="20"/>
        </w:rPr>
        <w:t xml:space="preserve">Zero emissions transport is a core element of the international climate action strategy and actions are required across all transport modes. Key issues include zero emissions ports &amp; airports, zero emission vehicles, vessels &amp; </w:t>
      </w:r>
      <w:proofErr w:type="gramStart"/>
      <w:r w:rsidRPr="002012C4">
        <w:rPr>
          <w:rFonts w:eastAsia="Arial" w:cs="Arial"/>
          <w:szCs w:val="20"/>
        </w:rPr>
        <w:t>aircraft</w:t>
      </w:r>
      <w:proofErr w:type="gramEnd"/>
      <w:r w:rsidRPr="002012C4">
        <w:rPr>
          <w:rFonts w:eastAsia="Arial" w:cs="Arial"/>
          <w:szCs w:val="20"/>
        </w:rPr>
        <w:t xml:space="preserve"> and the use of financial incentives to support this transition. Decarbonisation of transport due to different technologies (including electromobility, hydrogen, alternative fuels).</w:t>
      </w:r>
    </w:p>
    <w:p w14:paraId="409F56E6" w14:textId="4C50EC91" w:rsidR="002012C4" w:rsidRPr="00A72E7E" w:rsidRDefault="002012C4" w:rsidP="002012C4">
      <w:pPr>
        <w:pStyle w:val="ListParagraph"/>
        <w:numPr>
          <w:ilvl w:val="1"/>
          <w:numId w:val="40"/>
        </w:numPr>
        <w:spacing w:after="0" w:line="360" w:lineRule="auto"/>
        <w:rPr>
          <w:rFonts w:eastAsia="Arial" w:cs="Arial"/>
          <w:szCs w:val="20"/>
        </w:rPr>
      </w:pPr>
      <w:r w:rsidRPr="002012C4">
        <w:rPr>
          <w:rFonts w:eastAsia="Arial" w:cs="Arial"/>
          <w:b/>
          <w:bCs/>
          <w:szCs w:val="20"/>
        </w:rPr>
        <w:t>Impact on health &amp; the environment</w:t>
      </w:r>
      <w:r w:rsidRPr="002012C4">
        <w:rPr>
          <w:rFonts w:eastAsia="Arial" w:cs="Arial"/>
          <w:b/>
          <w:bCs/>
          <w:szCs w:val="20"/>
        </w:rPr>
        <w:t>:</w:t>
      </w:r>
      <w:r>
        <w:rPr>
          <w:rFonts w:eastAsia="Arial" w:cs="Arial"/>
          <w:szCs w:val="20"/>
        </w:rPr>
        <w:t xml:space="preserve"> </w:t>
      </w:r>
      <w:r w:rsidRPr="002012C4">
        <w:rPr>
          <w:rFonts w:eastAsia="Arial" w:cs="Arial"/>
          <w:szCs w:val="20"/>
        </w:rPr>
        <w:t xml:space="preserve">Transport activities can have significant environmental &amp; health impacts and understanding these is a key element of our response to the climate crisis. There is a need for practices that mitigate vibration and air and noise pollution from transport, and instead promote biodiversity in sustainable cities, </w:t>
      </w:r>
      <w:proofErr w:type="gramStart"/>
      <w:r w:rsidRPr="002012C4">
        <w:rPr>
          <w:rFonts w:eastAsia="Arial" w:cs="Arial"/>
          <w:szCs w:val="20"/>
        </w:rPr>
        <w:t>regions</w:t>
      </w:r>
      <w:proofErr w:type="gramEnd"/>
      <w:r w:rsidRPr="002012C4">
        <w:rPr>
          <w:rFonts w:eastAsia="Arial" w:cs="Arial"/>
          <w:szCs w:val="20"/>
        </w:rPr>
        <w:t xml:space="preserve"> and communities.</w:t>
      </w:r>
    </w:p>
    <w:p w14:paraId="3BD59949" w14:textId="26916D65" w:rsidR="002012C4" w:rsidRPr="00A72E7E" w:rsidRDefault="002012C4" w:rsidP="002012C4">
      <w:pPr>
        <w:pStyle w:val="ListParagraph"/>
        <w:numPr>
          <w:ilvl w:val="1"/>
          <w:numId w:val="40"/>
        </w:numPr>
        <w:spacing w:line="360" w:lineRule="auto"/>
        <w:ind w:left="714" w:hanging="357"/>
        <w:rPr>
          <w:rFonts w:eastAsia="Arial" w:cs="Arial"/>
          <w:szCs w:val="20"/>
        </w:rPr>
      </w:pPr>
      <w:r w:rsidRPr="002012C4">
        <w:rPr>
          <w:rFonts w:eastAsia="Arial" w:cs="Arial"/>
          <w:b/>
          <w:bCs/>
          <w:szCs w:val="20"/>
        </w:rPr>
        <w:t>Logistics and sustainable transport</w:t>
      </w:r>
      <w:r w:rsidRPr="002012C4">
        <w:rPr>
          <w:rFonts w:eastAsia="Arial" w:cs="Arial"/>
          <w:b/>
          <w:bCs/>
          <w:szCs w:val="20"/>
        </w:rPr>
        <w:t>:</w:t>
      </w:r>
      <w:r>
        <w:rPr>
          <w:rFonts w:eastAsia="Arial" w:cs="Arial"/>
          <w:szCs w:val="20"/>
        </w:rPr>
        <w:t xml:space="preserve"> </w:t>
      </w:r>
      <w:r w:rsidRPr="002012C4">
        <w:rPr>
          <w:rFonts w:eastAsia="Arial" w:cs="Arial"/>
          <w:szCs w:val="20"/>
        </w:rPr>
        <w:t xml:space="preserve">Supply chain emissions are a challenge for all sectors and solutions are needed to support the transition to zero emissions logistics. Interconnectivity between long distance and ‘first and last mile’ connections is critical for efficient freight transport, as are advances in freight </w:t>
      </w:r>
      <w:proofErr w:type="spellStart"/>
      <w:r w:rsidRPr="002012C4">
        <w:rPr>
          <w:rFonts w:eastAsia="Arial" w:cs="Arial"/>
          <w:szCs w:val="20"/>
        </w:rPr>
        <w:t>intermodality</w:t>
      </w:r>
      <w:proofErr w:type="spellEnd"/>
      <w:r w:rsidRPr="002012C4">
        <w:rPr>
          <w:rFonts w:eastAsia="Arial" w:cs="Arial"/>
          <w:szCs w:val="20"/>
        </w:rPr>
        <w:t>, load optimisation processes and energy efficient fleets.</w:t>
      </w:r>
    </w:p>
    <w:p w14:paraId="15835749" w14:textId="57678DF7" w:rsidR="002012C4" w:rsidRDefault="002012C4" w:rsidP="002012C4">
      <w:pPr>
        <w:spacing w:after="0" w:line="360" w:lineRule="auto"/>
        <w:rPr>
          <w:rFonts w:ascii="Arial" w:eastAsia="Arial" w:hAnsi="Arial" w:cs="Arial"/>
          <w:b/>
          <w:sz w:val="20"/>
          <w:szCs w:val="20"/>
        </w:rPr>
      </w:pPr>
      <w:r>
        <w:rPr>
          <w:rFonts w:ascii="Arial" w:eastAsia="Arial" w:hAnsi="Arial" w:cs="Arial"/>
          <w:b/>
          <w:sz w:val="20"/>
          <w:szCs w:val="20"/>
        </w:rPr>
        <w:t xml:space="preserve">RA3. </w:t>
      </w:r>
      <w:r w:rsidRPr="002012C4">
        <w:rPr>
          <w:rFonts w:ascii="Arial" w:eastAsia="Arial" w:hAnsi="Arial" w:cs="Arial"/>
          <w:b/>
          <w:sz w:val="20"/>
          <w:szCs w:val="20"/>
        </w:rPr>
        <w:t>Collaborative Digitalisation</w:t>
      </w:r>
    </w:p>
    <w:p w14:paraId="22E9E7C4" w14:textId="331FCBC1" w:rsidR="00865F78" w:rsidRDefault="00865F78" w:rsidP="002012C4">
      <w:pPr>
        <w:spacing w:before="120" w:after="200" w:line="360" w:lineRule="auto"/>
        <w:jc w:val="both"/>
        <w:rPr>
          <w:rFonts w:ascii="Arial" w:eastAsia="Arial" w:hAnsi="Arial" w:cs="Arial"/>
          <w:sz w:val="20"/>
          <w:szCs w:val="20"/>
        </w:rPr>
      </w:pPr>
      <w:r w:rsidRPr="00865F78">
        <w:rPr>
          <w:rFonts w:ascii="Arial" w:eastAsia="Arial" w:hAnsi="Arial" w:cs="Arial"/>
          <w:sz w:val="20"/>
          <w:szCs w:val="20"/>
        </w:rPr>
        <w:t>Digitalisation is a key driver of change in the transport sector and will lead to efficiencies in all modes, through solutions such as Intelligent Transport Systems (ITS), automated mobility, Mobility as a Service (</w:t>
      </w:r>
      <w:proofErr w:type="spellStart"/>
      <w:r w:rsidRPr="00865F78">
        <w:rPr>
          <w:rFonts w:ascii="Arial" w:eastAsia="Arial" w:hAnsi="Arial" w:cs="Arial"/>
          <w:sz w:val="20"/>
          <w:szCs w:val="20"/>
        </w:rPr>
        <w:t>MaaS</w:t>
      </w:r>
      <w:proofErr w:type="spellEnd"/>
      <w:r w:rsidRPr="00865F78">
        <w:rPr>
          <w:rFonts w:ascii="Arial" w:eastAsia="Arial" w:hAnsi="Arial" w:cs="Arial"/>
          <w:sz w:val="20"/>
          <w:szCs w:val="20"/>
        </w:rPr>
        <w:t xml:space="preserve">) etc. The digital transition will place data sharing as a key requirement for Europe to achieve efficient connectivity, leading to open questions on governance, cyber </w:t>
      </w:r>
      <w:proofErr w:type="gramStart"/>
      <w:r w:rsidRPr="00865F78">
        <w:rPr>
          <w:rFonts w:ascii="Arial" w:eastAsia="Arial" w:hAnsi="Arial" w:cs="Arial"/>
          <w:sz w:val="20"/>
          <w:szCs w:val="20"/>
        </w:rPr>
        <w:t>security</w:t>
      </w:r>
      <w:proofErr w:type="gramEnd"/>
      <w:r w:rsidRPr="00865F78">
        <w:rPr>
          <w:rFonts w:ascii="Arial" w:eastAsia="Arial" w:hAnsi="Arial" w:cs="Arial"/>
          <w:sz w:val="20"/>
          <w:szCs w:val="20"/>
        </w:rPr>
        <w:t xml:space="preserve"> and open science. Digital infrastructure (5G and beyond) will be a key enabler, as will the use of artificial intelligence (AI) and other digital technologies.</w:t>
      </w:r>
    </w:p>
    <w:p w14:paraId="3DFB7B9E" w14:textId="2A5B2F67" w:rsidR="002012C4" w:rsidRPr="00A72E7E" w:rsidRDefault="002012C4" w:rsidP="002012C4">
      <w:pPr>
        <w:pStyle w:val="ListParagraph"/>
        <w:numPr>
          <w:ilvl w:val="1"/>
          <w:numId w:val="41"/>
        </w:numPr>
        <w:spacing w:after="0" w:line="360" w:lineRule="auto"/>
        <w:rPr>
          <w:rFonts w:eastAsia="Arial" w:cs="Arial"/>
          <w:szCs w:val="20"/>
        </w:rPr>
      </w:pPr>
      <w:r w:rsidRPr="002712BC">
        <w:rPr>
          <w:rFonts w:eastAsia="Arial" w:cs="Arial"/>
          <w:b/>
          <w:bCs/>
          <w:szCs w:val="20"/>
        </w:rPr>
        <w:t>Digital transition</w:t>
      </w:r>
      <w:r w:rsidRPr="002712BC">
        <w:rPr>
          <w:rFonts w:eastAsia="Arial" w:cs="Arial"/>
          <w:b/>
          <w:bCs/>
          <w:szCs w:val="20"/>
        </w:rPr>
        <w:t>:</w:t>
      </w:r>
      <w:r>
        <w:rPr>
          <w:rFonts w:eastAsia="Arial" w:cs="Arial"/>
          <w:szCs w:val="20"/>
        </w:rPr>
        <w:t xml:space="preserve"> </w:t>
      </w:r>
      <w:r w:rsidRPr="002012C4">
        <w:rPr>
          <w:rFonts w:eastAsia="Arial" w:cs="Arial"/>
          <w:szCs w:val="20"/>
        </w:rPr>
        <w:t xml:space="preserve">Digitalisation is driving the transition to smart mobility, enabled by advances in AI, the internet of things (IoT) and data science. This is </w:t>
      </w:r>
      <w:proofErr w:type="gramStart"/>
      <w:r w:rsidRPr="002012C4">
        <w:rPr>
          <w:rFonts w:eastAsia="Arial" w:cs="Arial"/>
          <w:szCs w:val="20"/>
        </w:rPr>
        <w:t>opening up</w:t>
      </w:r>
      <w:proofErr w:type="gramEnd"/>
      <w:r w:rsidRPr="002012C4">
        <w:rPr>
          <w:rFonts w:eastAsia="Arial" w:cs="Arial"/>
          <w:szCs w:val="20"/>
        </w:rPr>
        <w:t xml:space="preserve"> new possibilities as digital twins and blockchain can support more efficient logistics operations, and new solutions for mobility of people.</w:t>
      </w:r>
    </w:p>
    <w:p w14:paraId="73C21EEF" w14:textId="0580A5FF" w:rsidR="002012C4" w:rsidRPr="00A72E7E" w:rsidRDefault="002012C4" w:rsidP="002012C4">
      <w:pPr>
        <w:pStyle w:val="ListParagraph"/>
        <w:numPr>
          <w:ilvl w:val="1"/>
          <w:numId w:val="41"/>
        </w:numPr>
        <w:spacing w:after="0" w:line="360" w:lineRule="auto"/>
        <w:rPr>
          <w:rFonts w:eastAsia="Arial" w:cs="Arial"/>
          <w:szCs w:val="20"/>
        </w:rPr>
      </w:pPr>
      <w:r w:rsidRPr="002712BC">
        <w:rPr>
          <w:rFonts w:eastAsia="Arial" w:cs="Arial"/>
          <w:b/>
          <w:bCs/>
          <w:szCs w:val="20"/>
        </w:rPr>
        <w:t>Transport data sharing</w:t>
      </w:r>
      <w:r w:rsidRPr="002712BC">
        <w:rPr>
          <w:rFonts w:eastAsia="Arial" w:cs="Arial"/>
          <w:b/>
          <w:bCs/>
          <w:szCs w:val="20"/>
        </w:rPr>
        <w:t>:</w:t>
      </w:r>
      <w:r>
        <w:rPr>
          <w:rFonts w:eastAsia="Arial" w:cs="Arial"/>
          <w:szCs w:val="20"/>
        </w:rPr>
        <w:t xml:space="preserve"> </w:t>
      </w:r>
      <w:r w:rsidRPr="002012C4">
        <w:rPr>
          <w:rFonts w:eastAsia="Arial" w:cs="Arial"/>
          <w:szCs w:val="20"/>
        </w:rPr>
        <w:t xml:space="preserve">The digital transition is </w:t>
      </w:r>
      <w:proofErr w:type="gramStart"/>
      <w:r w:rsidRPr="002012C4">
        <w:rPr>
          <w:rFonts w:eastAsia="Arial" w:cs="Arial"/>
          <w:szCs w:val="20"/>
        </w:rPr>
        <w:t>opening up</w:t>
      </w:r>
      <w:proofErr w:type="gramEnd"/>
      <w:r w:rsidRPr="002012C4">
        <w:rPr>
          <w:rFonts w:eastAsia="Arial" w:cs="Arial"/>
          <w:szCs w:val="20"/>
        </w:rPr>
        <w:t xml:space="preserve"> new opportunities for business and society to utilise the large amounts of data generated and shared across modes and sectors (including energy). Public authorities &amp; businesses need access to data for planning &amp; monitoring. This requires new solutions to address issues of data governance and European data regulations seek to create a single market for data that will work with GDPR requirements and the future European mobility data </w:t>
      </w:r>
      <w:r w:rsidRPr="002012C4">
        <w:rPr>
          <w:rFonts w:eastAsia="Arial" w:cs="Arial"/>
          <w:szCs w:val="20"/>
        </w:rPr>
        <w:lastRenderedPageBreak/>
        <w:t xml:space="preserve">space. This approach </w:t>
      </w:r>
      <w:proofErr w:type="gramStart"/>
      <w:r w:rsidRPr="002012C4">
        <w:rPr>
          <w:rFonts w:eastAsia="Arial" w:cs="Arial"/>
          <w:szCs w:val="20"/>
        </w:rPr>
        <w:t>is in agreement</w:t>
      </w:r>
      <w:proofErr w:type="gramEnd"/>
      <w:r w:rsidRPr="002012C4">
        <w:rPr>
          <w:rFonts w:eastAsia="Arial" w:cs="Arial"/>
          <w:szCs w:val="20"/>
        </w:rPr>
        <w:t xml:space="preserve"> with the principles of open science, while cybersecurity remains an ongoing challenge.</w:t>
      </w:r>
    </w:p>
    <w:p w14:paraId="79299C0D" w14:textId="41A3B52A" w:rsidR="002012C4" w:rsidRPr="00A72E7E" w:rsidRDefault="002012C4" w:rsidP="002012C4">
      <w:pPr>
        <w:pStyle w:val="ListParagraph"/>
        <w:numPr>
          <w:ilvl w:val="1"/>
          <w:numId w:val="41"/>
        </w:numPr>
        <w:spacing w:after="0" w:line="360" w:lineRule="auto"/>
        <w:rPr>
          <w:rFonts w:eastAsia="Arial" w:cs="Arial"/>
          <w:szCs w:val="20"/>
        </w:rPr>
      </w:pPr>
      <w:r w:rsidRPr="002012C4">
        <w:rPr>
          <w:rFonts w:eastAsia="Arial" w:cs="Arial"/>
          <w:b/>
          <w:bCs/>
          <w:szCs w:val="20"/>
        </w:rPr>
        <w:t>Connected, Co-operative and Automated Mobility</w:t>
      </w:r>
      <w:r w:rsidRPr="002012C4">
        <w:rPr>
          <w:rFonts w:eastAsia="Arial" w:cs="Arial"/>
          <w:b/>
          <w:bCs/>
          <w:szCs w:val="20"/>
        </w:rPr>
        <w:t>:</w:t>
      </w:r>
      <w:r>
        <w:rPr>
          <w:rFonts w:eastAsia="Arial" w:cs="Arial"/>
          <w:szCs w:val="20"/>
        </w:rPr>
        <w:t xml:space="preserve"> </w:t>
      </w:r>
      <w:r w:rsidRPr="002012C4">
        <w:rPr>
          <w:rFonts w:eastAsia="Arial" w:cs="Arial"/>
          <w:szCs w:val="20"/>
        </w:rPr>
        <w:t>Advances in autonomous mobility are having transformative effects in all transport modes. Connected, Cooperative and Automated Mobility (CCAM) exploits the connectivity between road vehicles / bikes / aircraft / trains / vessels and with infrastructure, seeking to address traffic safety and reduce congestion. In related fields, we are also seeing advances in urban air mobility, and automated terminal operations, new mobility services and logistics.</w:t>
      </w:r>
    </w:p>
    <w:p w14:paraId="4C5487D9" w14:textId="13CEFA70" w:rsidR="002012C4" w:rsidRPr="00A72E7E" w:rsidRDefault="002012C4" w:rsidP="002712BC">
      <w:pPr>
        <w:pStyle w:val="ListParagraph"/>
        <w:numPr>
          <w:ilvl w:val="1"/>
          <w:numId w:val="41"/>
        </w:numPr>
        <w:spacing w:line="360" w:lineRule="auto"/>
        <w:ind w:left="714" w:hanging="357"/>
        <w:rPr>
          <w:rFonts w:eastAsia="Arial" w:cs="Arial"/>
          <w:szCs w:val="20"/>
        </w:rPr>
      </w:pPr>
      <w:r w:rsidRPr="002012C4">
        <w:rPr>
          <w:rFonts w:eastAsia="Arial" w:cs="Arial"/>
          <w:b/>
          <w:bCs/>
          <w:szCs w:val="20"/>
        </w:rPr>
        <w:t>Digital transport infrastructure</w:t>
      </w:r>
      <w:r w:rsidRPr="002012C4">
        <w:rPr>
          <w:rFonts w:eastAsia="Arial" w:cs="Arial"/>
          <w:b/>
          <w:bCs/>
          <w:szCs w:val="20"/>
        </w:rPr>
        <w:t>:</w:t>
      </w:r>
      <w:r>
        <w:rPr>
          <w:rFonts w:eastAsia="Arial" w:cs="Arial"/>
          <w:szCs w:val="20"/>
        </w:rPr>
        <w:t xml:space="preserve"> </w:t>
      </w:r>
      <w:r w:rsidRPr="002012C4">
        <w:rPr>
          <w:rFonts w:eastAsia="Arial" w:cs="Arial"/>
          <w:szCs w:val="20"/>
        </w:rPr>
        <w:t xml:space="preserve">The digital transition will place significant emphasis on the supporting digital infrastructure, with connectivity to 5G a key issue. This connectivity underpins smart infrastructure, enabling sensor-based monitoring, digital </w:t>
      </w:r>
      <w:proofErr w:type="gramStart"/>
      <w:r w:rsidRPr="002012C4">
        <w:rPr>
          <w:rFonts w:eastAsia="Arial" w:cs="Arial"/>
          <w:szCs w:val="20"/>
        </w:rPr>
        <w:t>twins</w:t>
      </w:r>
      <w:proofErr w:type="gramEnd"/>
      <w:r w:rsidRPr="002012C4">
        <w:rPr>
          <w:rFonts w:eastAsia="Arial" w:cs="Arial"/>
          <w:szCs w:val="20"/>
        </w:rPr>
        <w:t xml:space="preserve"> and the physical internet. The advent of 6G will have a transformative effect for future transport systems.</w:t>
      </w:r>
    </w:p>
    <w:p w14:paraId="5225787A" w14:textId="1037AD63" w:rsidR="002712BC" w:rsidRDefault="002712BC" w:rsidP="002712BC">
      <w:pPr>
        <w:spacing w:after="0" w:line="360" w:lineRule="auto"/>
        <w:rPr>
          <w:rFonts w:ascii="Arial" w:eastAsia="Arial" w:hAnsi="Arial" w:cs="Arial"/>
          <w:b/>
          <w:sz w:val="20"/>
          <w:szCs w:val="20"/>
        </w:rPr>
      </w:pPr>
      <w:r>
        <w:rPr>
          <w:rFonts w:ascii="Arial" w:eastAsia="Arial" w:hAnsi="Arial" w:cs="Arial"/>
          <w:b/>
          <w:sz w:val="20"/>
          <w:szCs w:val="20"/>
        </w:rPr>
        <w:t>RA</w:t>
      </w:r>
      <w:r>
        <w:rPr>
          <w:rFonts w:ascii="Arial" w:eastAsia="Arial" w:hAnsi="Arial" w:cs="Arial"/>
          <w:b/>
          <w:sz w:val="20"/>
          <w:szCs w:val="20"/>
        </w:rPr>
        <w:t>4</w:t>
      </w:r>
      <w:r>
        <w:rPr>
          <w:rFonts w:ascii="Arial" w:eastAsia="Arial" w:hAnsi="Arial" w:cs="Arial"/>
          <w:b/>
          <w:sz w:val="20"/>
          <w:szCs w:val="20"/>
        </w:rPr>
        <w:t xml:space="preserve">. </w:t>
      </w:r>
      <w:r w:rsidRPr="002712BC">
        <w:rPr>
          <w:rFonts w:ascii="Arial" w:eastAsia="Arial" w:hAnsi="Arial" w:cs="Arial"/>
          <w:b/>
          <w:sz w:val="20"/>
          <w:szCs w:val="20"/>
        </w:rPr>
        <w:t>Efficient &amp; Resilient Systems</w:t>
      </w:r>
    </w:p>
    <w:p w14:paraId="16B9EFB5" w14:textId="77777777" w:rsidR="00865F78" w:rsidRPr="00865F78" w:rsidRDefault="00865F78" w:rsidP="002712BC">
      <w:pPr>
        <w:spacing w:before="120" w:after="200" w:line="360" w:lineRule="auto"/>
        <w:jc w:val="both"/>
        <w:rPr>
          <w:rFonts w:ascii="Arial" w:eastAsia="Arial" w:hAnsi="Arial" w:cs="Arial"/>
          <w:sz w:val="20"/>
          <w:szCs w:val="20"/>
        </w:rPr>
      </w:pPr>
      <w:r w:rsidRPr="00865F78">
        <w:rPr>
          <w:rFonts w:ascii="Arial" w:eastAsia="Arial" w:hAnsi="Arial" w:cs="Arial"/>
          <w:sz w:val="20"/>
          <w:szCs w:val="20"/>
        </w:rPr>
        <w:t>The green and digital transitions will offer significant opportunities to Europe’s citizens and businesses, but their success will be dependent on a transport system that can meet the increasing demands. Recent experiences have shown that our transport systems may be subjected to disruption (pandemics, climate change, cyber-attacks etc) – their resilience to withstand and recover from these is essential. This places increased demands on our infrastructures and operations, which must make use of new innovations to support appropriate management &amp; investment.</w:t>
      </w:r>
    </w:p>
    <w:p w14:paraId="762DB61D" w14:textId="3584B8B6" w:rsidR="00865F78" w:rsidRDefault="00865F78" w:rsidP="002712BC">
      <w:pPr>
        <w:spacing w:before="120" w:after="200" w:line="360" w:lineRule="auto"/>
        <w:jc w:val="both"/>
        <w:rPr>
          <w:rFonts w:ascii="Arial" w:eastAsia="Arial" w:hAnsi="Arial" w:cs="Arial"/>
          <w:sz w:val="20"/>
          <w:szCs w:val="20"/>
        </w:rPr>
      </w:pPr>
      <w:r w:rsidRPr="00865F78">
        <w:rPr>
          <w:rFonts w:ascii="Arial" w:eastAsia="Arial" w:hAnsi="Arial" w:cs="Arial"/>
          <w:sz w:val="20"/>
          <w:szCs w:val="20"/>
        </w:rPr>
        <w:t>This required resilience will also link to energy supply and access to raw materials, as our transport systems move from fossil fuels to more sustainable alternatives. There is a clear need to apply circular economy principles to all elements of the transport system.</w:t>
      </w:r>
    </w:p>
    <w:p w14:paraId="32B98E3A" w14:textId="09D9B0C2" w:rsidR="002712BC" w:rsidRPr="00A72E7E" w:rsidRDefault="002712BC" w:rsidP="002712BC">
      <w:pPr>
        <w:pStyle w:val="ListParagraph"/>
        <w:numPr>
          <w:ilvl w:val="1"/>
          <w:numId w:val="42"/>
        </w:numPr>
        <w:spacing w:after="0" w:line="360" w:lineRule="auto"/>
        <w:rPr>
          <w:rFonts w:eastAsia="Arial" w:cs="Arial"/>
          <w:szCs w:val="20"/>
        </w:rPr>
      </w:pPr>
      <w:r w:rsidRPr="002712BC">
        <w:rPr>
          <w:rFonts w:eastAsia="Arial" w:cs="Arial"/>
          <w:b/>
          <w:bCs/>
          <w:szCs w:val="20"/>
        </w:rPr>
        <w:t>Resilient infrastructure</w:t>
      </w:r>
      <w:r w:rsidRPr="002712BC">
        <w:rPr>
          <w:rFonts w:eastAsia="Arial" w:cs="Arial"/>
          <w:b/>
          <w:bCs/>
          <w:szCs w:val="20"/>
        </w:rPr>
        <w:t>:</w:t>
      </w:r>
      <w:r>
        <w:rPr>
          <w:rFonts w:eastAsia="Arial" w:cs="Arial"/>
          <w:szCs w:val="20"/>
        </w:rPr>
        <w:t xml:space="preserve"> </w:t>
      </w:r>
      <w:r w:rsidRPr="002712BC">
        <w:rPr>
          <w:rFonts w:eastAsia="Arial" w:cs="Arial"/>
          <w:szCs w:val="20"/>
        </w:rPr>
        <w:t>Creating resilient, multi-modal infrastructure is essential for society, and it must now respond to a diverse range of hazards. Key to their continued functioning is predictive maintenance and autonomous monitoring offers new ways forward. In other cases, the use of nature-based solutions or advanced materials offer alternative approaches to deploy and manage infrastructure.</w:t>
      </w:r>
    </w:p>
    <w:p w14:paraId="13920736" w14:textId="3DC922B3" w:rsidR="002712BC" w:rsidRPr="00A72E7E" w:rsidRDefault="002712BC" w:rsidP="002712BC">
      <w:pPr>
        <w:pStyle w:val="ListParagraph"/>
        <w:numPr>
          <w:ilvl w:val="1"/>
          <w:numId w:val="42"/>
        </w:numPr>
        <w:spacing w:after="0" w:line="360" w:lineRule="auto"/>
        <w:rPr>
          <w:rFonts w:eastAsia="Arial" w:cs="Arial"/>
          <w:szCs w:val="20"/>
        </w:rPr>
      </w:pPr>
      <w:r w:rsidRPr="002712BC">
        <w:rPr>
          <w:rFonts w:eastAsia="Arial" w:cs="Arial"/>
          <w:b/>
          <w:bCs/>
          <w:szCs w:val="20"/>
        </w:rPr>
        <w:t>Resilient networks &amp; operations</w:t>
      </w:r>
      <w:r w:rsidRPr="002712BC">
        <w:rPr>
          <w:rFonts w:eastAsia="Arial" w:cs="Arial"/>
          <w:b/>
          <w:bCs/>
          <w:szCs w:val="20"/>
        </w:rPr>
        <w:t>:</w:t>
      </w:r>
      <w:r>
        <w:rPr>
          <w:rFonts w:eastAsia="Arial" w:cs="Arial"/>
          <w:szCs w:val="20"/>
        </w:rPr>
        <w:t xml:space="preserve"> </w:t>
      </w:r>
      <w:r w:rsidRPr="002712BC">
        <w:rPr>
          <w:rFonts w:eastAsia="Arial" w:cs="Arial"/>
          <w:szCs w:val="20"/>
        </w:rPr>
        <w:t>In recent years our transport networks and operations have been subjected to a plethora of challenges, arising from sources such as climate change, man-made disasters, cyber-</w:t>
      </w:r>
      <w:proofErr w:type="gramStart"/>
      <w:r w:rsidRPr="002712BC">
        <w:rPr>
          <w:rFonts w:eastAsia="Arial" w:cs="Arial"/>
          <w:szCs w:val="20"/>
        </w:rPr>
        <w:t>attacks</w:t>
      </w:r>
      <w:proofErr w:type="gramEnd"/>
      <w:r w:rsidRPr="002712BC">
        <w:rPr>
          <w:rFonts w:eastAsia="Arial" w:cs="Arial"/>
          <w:szCs w:val="20"/>
        </w:rPr>
        <w:t xml:space="preserve"> and pandemics. This diversity requires coordinated approaches to risk avoidance, management &amp; recovery, involving key stakeholders to deliver resilient transport and cities.</w:t>
      </w:r>
    </w:p>
    <w:p w14:paraId="642B68AC" w14:textId="660E5636" w:rsidR="002712BC" w:rsidRPr="00A72E7E" w:rsidRDefault="002712BC" w:rsidP="002712BC">
      <w:pPr>
        <w:pStyle w:val="ListParagraph"/>
        <w:numPr>
          <w:ilvl w:val="1"/>
          <w:numId w:val="42"/>
        </w:numPr>
        <w:spacing w:after="0" w:line="360" w:lineRule="auto"/>
        <w:rPr>
          <w:rFonts w:eastAsia="Arial" w:cs="Arial"/>
          <w:szCs w:val="20"/>
        </w:rPr>
      </w:pPr>
      <w:r w:rsidRPr="002712BC">
        <w:rPr>
          <w:rFonts w:eastAsia="Arial" w:cs="Arial"/>
          <w:b/>
          <w:bCs/>
          <w:szCs w:val="20"/>
        </w:rPr>
        <w:t>Circular economy &amp; life cycle assessments</w:t>
      </w:r>
      <w:r w:rsidRPr="002712BC">
        <w:rPr>
          <w:rFonts w:eastAsia="Arial" w:cs="Arial"/>
          <w:b/>
          <w:bCs/>
          <w:szCs w:val="20"/>
        </w:rPr>
        <w:t>:</w:t>
      </w:r>
      <w:r>
        <w:rPr>
          <w:rFonts w:eastAsia="Arial" w:cs="Arial"/>
          <w:szCs w:val="20"/>
        </w:rPr>
        <w:t xml:space="preserve"> </w:t>
      </w:r>
      <w:r w:rsidRPr="002712BC">
        <w:rPr>
          <w:rFonts w:eastAsia="Arial" w:cs="Arial"/>
          <w:szCs w:val="20"/>
        </w:rPr>
        <w:t xml:space="preserve">The circular economy is a core element of the European Green Deal and an essential component in our efforts to reduce pressure on natural resources. Successful implementation requires the </w:t>
      </w:r>
      <w:r w:rsidRPr="002712BC">
        <w:rPr>
          <w:rFonts w:eastAsia="Arial" w:cs="Arial"/>
          <w:szCs w:val="20"/>
        </w:rPr>
        <w:lastRenderedPageBreak/>
        <w:t>application of circular economy principles to all steps in the value chain, for all components of the transport system (vehicles, batteries, fuels, infrastructure etc). Innovative sustainable procurement processes are increasingly required, and life cycle assessments will play a key role in their use.</w:t>
      </w:r>
    </w:p>
    <w:p w14:paraId="705B8851" w14:textId="69740431" w:rsidR="002712BC" w:rsidRPr="00A72E7E" w:rsidRDefault="002712BC" w:rsidP="002712BC">
      <w:pPr>
        <w:pStyle w:val="ListParagraph"/>
        <w:numPr>
          <w:ilvl w:val="1"/>
          <w:numId w:val="42"/>
        </w:numPr>
        <w:spacing w:after="0" w:line="360" w:lineRule="auto"/>
        <w:rPr>
          <w:rFonts w:eastAsia="Arial" w:cs="Arial"/>
          <w:szCs w:val="20"/>
        </w:rPr>
      </w:pPr>
      <w:r w:rsidRPr="002712BC">
        <w:rPr>
          <w:rFonts w:eastAsia="Arial" w:cs="Arial"/>
          <w:b/>
          <w:bCs/>
          <w:szCs w:val="20"/>
        </w:rPr>
        <w:t>Transport energy transition</w:t>
      </w:r>
      <w:r w:rsidRPr="002712BC">
        <w:rPr>
          <w:rFonts w:eastAsia="Arial" w:cs="Arial"/>
          <w:b/>
          <w:bCs/>
          <w:szCs w:val="20"/>
        </w:rPr>
        <w:t>:</w:t>
      </w:r>
      <w:r>
        <w:rPr>
          <w:rFonts w:eastAsia="Arial" w:cs="Arial"/>
          <w:szCs w:val="20"/>
        </w:rPr>
        <w:t xml:space="preserve"> </w:t>
      </w:r>
      <w:r w:rsidRPr="002712BC">
        <w:rPr>
          <w:rFonts w:eastAsia="Arial" w:cs="Arial"/>
          <w:szCs w:val="20"/>
        </w:rPr>
        <w:t>Energy is a critical element for a resilient transport system, and the transition from fossil fuels to more sustainable sources of energy is a major technical challenge. Significant hurdles will include sufficient charging &amp; refuelling infrastructures and advances in battery technology for electric vehicles, the development of alternative fuels such as hydrogen and advances in waterborne, aviation and in high-speed rail across Europe.</w:t>
      </w:r>
      <w:r w:rsidRPr="00A72E7E">
        <w:rPr>
          <w:rFonts w:eastAsia="Arial" w:cs="Arial"/>
          <w:szCs w:val="20"/>
        </w:rPr>
        <w:t> </w:t>
      </w:r>
    </w:p>
    <w:p w14:paraId="00000034" w14:textId="77777777" w:rsidR="0085222E" w:rsidRPr="00A72E7E" w:rsidRDefault="00C21EA5">
      <w:pPr>
        <w:spacing w:after="0" w:line="240" w:lineRule="auto"/>
        <w:rPr>
          <w:color w:val="000000"/>
        </w:rPr>
      </w:pPr>
      <w:r w:rsidRPr="00A72E7E">
        <w:rPr>
          <w:color w:val="000000"/>
        </w:rPr>
        <w:t> </w:t>
      </w:r>
    </w:p>
    <w:p w14:paraId="0000003B" w14:textId="77777777" w:rsidR="0085222E" w:rsidRPr="00A72E7E" w:rsidRDefault="00C21EA5">
      <w:pPr>
        <w:keepNext/>
        <w:numPr>
          <w:ilvl w:val="0"/>
          <w:numId w:val="31"/>
        </w:numPr>
        <w:spacing w:after="240" w:line="240" w:lineRule="auto"/>
        <w:rPr>
          <w:rFonts w:ascii="Arial" w:eastAsia="Arial" w:hAnsi="Arial" w:cs="Arial"/>
          <w:b/>
          <w:sz w:val="28"/>
          <w:szCs w:val="28"/>
        </w:rPr>
      </w:pPr>
      <w:r w:rsidRPr="00A72E7E">
        <w:rPr>
          <w:rFonts w:ascii="Arial" w:eastAsia="Arial" w:hAnsi="Arial" w:cs="Arial"/>
          <w:b/>
          <w:sz w:val="28"/>
          <w:szCs w:val="28"/>
        </w:rPr>
        <w:t>COMPETITION RULES</w:t>
      </w:r>
    </w:p>
    <w:p w14:paraId="0000003C" w14:textId="77777777" w:rsidR="0085222E" w:rsidRPr="00A72E7E" w:rsidRDefault="00C21EA5">
      <w:pPr>
        <w:numPr>
          <w:ilvl w:val="0"/>
          <w:numId w:val="20"/>
        </w:numPr>
        <w:spacing w:before="120"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 xml:space="preserve">Group or individual entries are eligible for all transport modes. Entries may be submitted by any individual or research team that consists of up to a maximum of 7 participants. </w:t>
      </w:r>
    </w:p>
    <w:p w14:paraId="0000003D" w14:textId="77777777"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Only one entry will be accepted per person/team and all entries must fall into one of the outlined pillars/transport modes. Participants cannot submit the same abstract / video under different pillars/transport modes.</w:t>
      </w:r>
    </w:p>
    <w:p w14:paraId="0000003E" w14:textId="77777777"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color w:val="000000"/>
          <w:sz w:val="20"/>
          <w:szCs w:val="20"/>
        </w:rPr>
        <w:t>The registration period will be open from 07/02/2023 until 30/06/2023 and the young researchers are invited to submit an abstract of their idea, under one of the TRA VISIONS 2024 Competition Research Topics / Areas.</w:t>
      </w:r>
      <w:r w:rsidRPr="00A72E7E">
        <w:rPr>
          <w:rFonts w:ascii="Arial" w:eastAsia="Arial" w:hAnsi="Arial" w:cs="Arial"/>
          <w:sz w:val="20"/>
          <w:szCs w:val="20"/>
        </w:rPr>
        <w:t xml:space="preserve"> </w:t>
      </w:r>
    </w:p>
    <w:p w14:paraId="0000003F" w14:textId="77777777"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 xml:space="preserve">The deadline for comprehensive project submission is </w:t>
      </w:r>
      <w:r w:rsidRPr="00A72E7E">
        <w:rPr>
          <w:rFonts w:ascii="Arial" w:eastAsia="Arial" w:hAnsi="Arial" w:cs="Arial"/>
          <w:color w:val="000000"/>
          <w:sz w:val="20"/>
          <w:szCs w:val="20"/>
        </w:rPr>
        <w:t>31/10/2023</w:t>
      </w:r>
      <w:r w:rsidRPr="00A72E7E">
        <w:rPr>
          <w:rFonts w:ascii="Arial" w:eastAsia="Arial" w:hAnsi="Arial" w:cs="Arial"/>
          <w:sz w:val="20"/>
          <w:szCs w:val="20"/>
        </w:rPr>
        <w:t xml:space="preserve"> at Midnight Central European Time (</w:t>
      </w:r>
      <w:r w:rsidRPr="00A72E7E">
        <w:rPr>
          <w:rFonts w:ascii="Arial" w:eastAsia="Arial" w:hAnsi="Arial" w:cs="Arial"/>
          <w:color w:val="000000"/>
          <w:sz w:val="20"/>
          <w:szCs w:val="20"/>
        </w:rPr>
        <w:t>31/10/2023 23:59 CET)</w:t>
      </w:r>
      <w:r w:rsidRPr="00A72E7E">
        <w:rPr>
          <w:rFonts w:ascii="Arial" w:eastAsia="Arial" w:hAnsi="Arial" w:cs="Arial"/>
          <w:sz w:val="20"/>
          <w:szCs w:val="20"/>
        </w:rPr>
        <w:t xml:space="preserve">. Any entries beyond this time will not be accepted unless an extension is granted. </w:t>
      </w:r>
    </w:p>
    <w:p w14:paraId="00000040" w14:textId="77777777"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All abstracts must have a maximum of 250 words. It may contain up to 3 diagrams, high-quality images, or figures as appropriate. Participants need to submit at least two high-resolution images or diagrams. The minimum resolution should be 1920x1080 pixels at 72 dpi (monitor resolution).</w:t>
      </w:r>
    </w:p>
    <w:p w14:paraId="00000041" w14:textId="77777777"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All submitted entries will automatically give their permission for their abstract to go public on the TRA2024 website and on the TRA VISIONS contest book. It is the applicant's responsibility to ensure that such publication does not breach the copyright of others.</w:t>
      </w:r>
    </w:p>
    <w:p w14:paraId="00000042" w14:textId="580F5415" w:rsidR="0085222E" w:rsidRPr="00A72E7E" w:rsidRDefault="00C21EA5">
      <w:pPr>
        <w:numPr>
          <w:ilvl w:val="0"/>
          <w:numId w:val="20"/>
        </w:numPr>
        <w:spacing w:after="200" w:line="360" w:lineRule="auto"/>
        <w:ind w:left="426" w:hanging="426"/>
        <w:jc w:val="both"/>
        <w:rPr>
          <w:rFonts w:ascii="Arial" w:eastAsia="Arial" w:hAnsi="Arial" w:cs="Arial"/>
          <w:color w:val="000000"/>
          <w:sz w:val="20"/>
          <w:szCs w:val="20"/>
        </w:rPr>
      </w:pPr>
      <w:r w:rsidRPr="00A72E7E">
        <w:rPr>
          <w:rFonts w:ascii="Arial" w:eastAsia="Arial" w:hAnsi="Arial" w:cs="Arial"/>
          <w:color w:val="000000"/>
          <w:sz w:val="20"/>
          <w:szCs w:val="20"/>
        </w:rPr>
        <w:t>All submissions need to include a report based on the Final Project Template (a</w:t>
      </w:r>
      <w:r w:rsidR="00B33CB9" w:rsidRPr="00B33CB9">
        <w:t xml:space="preserve"> </w:t>
      </w:r>
      <w:r w:rsidR="00B33CB9" w:rsidRPr="00B33CB9">
        <w:rPr>
          <w:rFonts w:ascii="Arial" w:eastAsia="Arial" w:hAnsi="Arial" w:cs="Arial"/>
          <w:color w:val="000000"/>
          <w:sz w:val="20"/>
          <w:szCs w:val="20"/>
        </w:rPr>
        <w:t xml:space="preserve">TRA VISIONS 2024 public website </w:t>
      </w:r>
      <w:hyperlink r:id="rId12" w:history="1">
        <w:r w:rsidR="00B33CB9" w:rsidRPr="002601F3">
          <w:rPr>
            <w:rStyle w:val="Hyperlink"/>
            <w:rFonts w:ascii="Arial" w:eastAsia="Arial" w:hAnsi="Arial" w:cs="Arial"/>
            <w:sz w:val="20"/>
            <w:szCs w:val="20"/>
          </w:rPr>
          <w:t>https://www.travisions.eu/</w:t>
        </w:r>
      </w:hyperlink>
      <w:r w:rsidR="00B33CB9">
        <w:rPr>
          <w:rFonts w:ascii="Arial" w:eastAsia="Arial" w:hAnsi="Arial" w:cs="Arial"/>
          <w:color w:val="000000"/>
          <w:sz w:val="20"/>
          <w:szCs w:val="20"/>
        </w:rPr>
        <w:t xml:space="preserve"> </w:t>
      </w:r>
      <w:r w:rsidR="00B33CB9" w:rsidRPr="00B33CB9">
        <w:rPr>
          <w:rFonts w:ascii="Arial" w:eastAsia="Arial" w:hAnsi="Arial" w:cs="Arial"/>
          <w:color w:val="000000"/>
          <w:sz w:val="20"/>
          <w:szCs w:val="20"/>
        </w:rPr>
        <w:t xml:space="preserve">or via the TRA 2024 Conference portal </w:t>
      </w:r>
      <w:hyperlink r:id="rId13" w:history="1">
        <w:r w:rsidR="00B33CB9" w:rsidRPr="002601F3">
          <w:rPr>
            <w:rStyle w:val="Hyperlink"/>
            <w:rFonts w:ascii="Arial" w:eastAsia="Arial" w:hAnsi="Arial" w:cs="Arial"/>
            <w:sz w:val="20"/>
            <w:szCs w:val="20"/>
          </w:rPr>
          <w:t>https://traconference.eu/</w:t>
        </w:r>
      </w:hyperlink>
      <w:r w:rsidRPr="00A72E7E">
        <w:rPr>
          <w:rFonts w:ascii="Arial" w:eastAsia="Arial" w:hAnsi="Arial" w:cs="Arial"/>
          <w:color w:val="000000"/>
          <w:sz w:val="20"/>
          <w:szCs w:val="20"/>
        </w:rPr>
        <w:t>), a short presentation and a project poster accompanied by an optional short video (about 1 minute). The submission of a video is mandatory for all shortlisted ideas (top 10 ideas per mode). The shortlisted students will be notified well in advance to develop the short videos.</w:t>
      </w:r>
    </w:p>
    <w:p w14:paraId="00000043" w14:textId="77777777" w:rsidR="0085222E" w:rsidRPr="00A72E7E" w:rsidRDefault="00C21EA5">
      <w:pPr>
        <w:numPr>
          <w:ilvl w:val="0"/>
          <w:numId w:val="20"/>
        </w:numPr>
        <w:spacing w:after="200" w:line="360" w:lineRule="auto"/>
        <w:ind w:left="426" w:hanging="426"/>
        <w:jc w:val="both"/>
        <w:rPr>
          <w:rFonts w:ascii="Arial" w:eastAsia="Arial" w:hAnsi="Arial" w:cs="Arial"/>
          <w:color w:val="000000"/>
          <w:sz w:val="20"/>
          <w:szCs w:val="20"/>
        </w:rPr>
      </w:pPr>
      <w:r w:rsidRPr="00A72E7E">
        <w:rPr>
          <w:rFonts w:ascii="Arial" w:eastAsia="Arial" w:hAnsi="Arial" w:cs="Arial"/>
          <w:color w:val="000000"/>
          <w:sz w:val="20"/>
          <w:szCs w:val="20"/>
        </w:rPr>
        <w:lastRenderedPageBreak/>
        <w:t xml:space="preserve">All submitted entries need to be in understandable, academic English, of general European interest and need to ensure a clear understanding of the idea. </w:t>
      </w:r>
      <w:r w:rsidRPr="00A72E7E">
        <w:rPr>
          <w:rFonts w:ascii="Arial" w:eastAsia="Arial" w:hAnsi="Arial" w:cs="Arial"/>
          <w:sz w:val="20"/>
          <w:szCs w:val="20"/>
        </w:rPr>
        <w:t>Video entries in any language will be accepted; however, foreign language videos must include English subtitles.</w:t>
      </w:r>
    </w:p>
    <w:p w14:paraId="00000044" w14:textId="08E98163"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 xml:space="preserve">All abstracts and videos must be the work of the young researchers. Participants may submit work already published, provided it is their own work and its publication to the </w:t>
      </w:r>
      <w:r w:rsidR="00B33CB9" w:rsidRPr="00B33CB9">
        <w:rPr>
          <w:rFonts w:ascii="Arial" w:eastAsia="Arial" w:hAnsi="Arial" w:cs="Arial"/>
          <w:sz w:val="20"/>
          <w:szCs w:val="20"/>
        </w:rPr>
        <w:t xml:space="preserve">TRA VISIONS 2024 public website or </w:t>
      </w:r>
      <w:r w:rsidR="00B33CB9">
        <w:rPr>
          <w:rFonts w:ascii="Arial" w:eastAsia="Arial" w:hAnsi="Arial" w:cs="Arial"/>
          <w:sz w:val="20"/>
          <w:szCs w:val="20"/>
        </w:rPr>
        <w:t>to</w:t>
      </w:r>
      <w:r w:rsidR="00B33CB9" w:rsidRPr="00B33CB9">
        <w:rPr>
          <w:rFonts w:ascii="Arial" w:eastAsia="Arial" w:hAnsi="Arial" w:cs="Arial"/>
          <w:sz w:val="20"/>
          <w:szCs w:val="20"/>
        </w:rPr>
        <w:t xml:space="preserve"> the TRA 2024 Conference portal</w:t>
      </w:r>
      <w:r w:rsidR="00B33CB9" w:rsidRPr="00B33CB9">
        <w:rPr>
          <w:rFonts w:ascii="Arial" w:eastAsia="Arial" w:hAnsi="Arial" w:cs="Arial"/>
          <w:sz w:val="20"/>
          <w:szCs w:val="20"/>
        </w:rPr>
        <w:t xml:space="preserve"> </w:t>
      </w:r>
      <w:r w:rsidRPr="00A72E7E">
        <w:rPr>
          <w:rFonts w:ascii="Arial" w:eastAsia="Arial" w:hAnsi="Arial" w:cs="Arial"/>
          <w:sz w:val="20"/>
          <w:szCs w:val="20"/>
        </w:rPr>
        <w:t>does not breach the copyright of others.</w:t>
      </w:r>
    </w:p>
    <w:p w14:paraId="00000045" w14:textId="77777777"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 xml:space="preserve">The maximum allowable number of final submissions is 100 per mode. This limitation works on a first come first serve basis. </w:t>
      </w:r>
    </w:p>
    <w:p w14:paraId="00000046" w14:textId="77777777"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No “copyright” infringing content can be included.</w:t>
      </w:r>
    </w:p>
    <w:p w14:paraId="00000047" w14:textId="77777777"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 xml:space="preserve">Only entries submitted within the online submission section of the TRA VISIONS </w:t>
      </w:r>
      <w:r w:rsidRPr="00A72E7E">
        <w:rPr>
          <w:rFonts w:ascii="Arial" w:eastAsia="Arial" w:hAnsi="Arial" w:cs="Arial"/>
          <w:color w:val="000000"/>
          <w:sz w:val="20"/>
          <w:szCs w:val="20"/>
        </w:rPr>
        <w:t xml:space="preserve">section on TRA2024 </w:t>
      </w:r>
      <w:r w:rsidRPr="00A72E7E">
        <w:rPr>
          <w:rFonts w:ascii="Arial" w:eastAsia="Arial" w:hAnsi="Arial" w:cs="Arial"/>
          <w:sz w:val="20"/>
          <w:szCs w:val="20"/>
        </w:rPr>
        <w:t>website will be accepted.</w:t>
      </w:r>
    </w:p>
    <w:p w14:paraId="00000048" w14:textId="77777777"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 xml:space="preserve">The competition is open to </w:t>
      </w:r>
      <w:r w:rsidRPr="00A72E7E">
        <w:rPr>
          <w:rFonts w:ascii="Arial" w:eastAsia="Arial" w:hAnsi="Arial" w:cs="Arial"/>
          <w:color w:val="000000"/>
          <w:sz w:val="20"/>
          <w:szCs w:val="20"/>
        </w:rPr>
        <w:t>young researchers</w:t>
      </w:r>
      <w:r w:rsidRPr="00A72E7E">
        <w:rPr>
          <w:rFonts w:ascii="Arial" w:eastAsia="Arial" w:hAnsi="Arial" w:cs="Arial"/>
          <w:sz w:val="20"/>
          <w:szCs w:val="20"/>
        </w:rPr>
        <w:t xml:space="preserve"> registered in a College, University or Research Institute from across the European Union, EU Candidate Countries, Potential EU Candidate Countries and European Economic Area</w:t>
      </w:r>
      <w:r w:rsidRPr="00A72E7E">
        <w:rPr>
          <w:rFonts w:ascii="Arial" w:eastAsia="Arial" w:hAnsi="Arial" w:cs="Arial"/>
          <w:sz w:val="20"/>
          <w:szCs w:val="20"/>
          <w:vertAlign w:val="superscript"/>
        </w:rPr>
        <w:footnoteReference w:id="2"/>
      </w:r>
      <w:r w:rsidRPr="00A72E7E">
        <w:rPr>
          <w:rFonts w:ascii="Arial" w:eastAsia="Arial" w:hAnsi="Arial" w:cs="Arial"/>
          <w:sz w:val="20"/>
          <w:szCs w:val="20"/>
        </w:rPr>
        <w:t xml:space="preserve">. </w:t>
      </w:r>
    </w:p>
    <w:p w14:paraId="00000049" w14:textId="77777777" w:rsidR="0085222E" w:rsidRPr="00A72E7E" w:rsidRDefault="00C21EA5">
      <w:pPr>
        <w:numPr>
          <w:ilvl w:val="0"/>
          <w:numId w:val="20"/>
        </w:numPr>
        <w:spacing w:after="200" w:line="360" w:lineRule="auto"/>
        <w:ind w:left="426" w:hanging="426"/>
        <w:jc w:val="both"/>
        <w:rPr>
          <w:rFonts w:ascii="Arial" w:eastAsia="Arial" w:hAnsi="Arial" w:cs="Arial"/>
          <w:color w:val="000000"/>
          <w:sz w:val="20"/>
          <w:szCs w:val="20"/>
        </w:rPr>
      </w:pPr>
      <w:r w:rsidRPr="00A72E7E">
        <w:rPr>
          <w:rFonts w:ascii="Arial" w:eastAsia="Arial" w:hAnsi="Arial" w:cs="Arial"/>
          <w:color w:val="000000"/>
          <w:sz w:val="20"/>
          <w:szCs w:val="20"/>
        </w:rPr>
        <w:t xml:space="preserve">Winners will be acknowledged on the TRA 2024 websites and may be acknowledged elsewhere. </w:t>
      </w:r>
    </w:p>
    <w:p w14:paraId="0000004A" w14:textId="03A4BDBB"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All finalists (one nominee/team representative per winning team) will receive a contributio</w:t>
      </w:r>
      <w:r w:rsidRPr="00A72E7E">
        <w:rPr>
          <w:rFonts w:ascii="Arial" w:eastAsia="Arial" w:hAnsi="Arial" w:cs="Arial"/>
          <w:color w:val="000000"/>
          <w:sz w:val="20"/>
          <w:szCs w:val="20"/>
        </w:rPr>
        <w:t xml:space="preserve">n towards their accommodation and travel expenses to the TRA 2024 Conference in Dublin, Ireland. </w:t>
      </w:r>
      <w:r w:rsidRPr="00A72E7E">
        <w:rPr>
          <w:rFonts w:ascii="Arial" w:eastAsia="Arial" w:hAnsi="Arial" w:cs="Arial"/>
          <w:sz w:val="20"/>
          <w:szCs w:val="20"/>
        </w:rPr>
        <w:t xml:space="preserve">The contribution is dependent on the point of origin within Europe which could be the young researchers’ place of study or permanent place of residence. It is a condition of this award that the finalists attend the conference. It is up to all finalists to </w:t>
      </w:r>
      <w:r w:rsidR="009278B9" w:rsidRPr="00A72E7E">
        <w:rPr>
          <w:rFonts w:ascii="Arial" w:eastAsia="Arial" w:hAnsi="Arial" w:cs="Arial"/>
          <w:sz w:val="20"/>
          <w:szCs w:val="20"/>
        </w:rPr>
        <w:t>organise</w:t>
      </w:r>
      <w:r w:rsidRPr="00A72E7E">
        <w:rPr>
          <w:rFonts w:ascii="Arial" w:eastAsia="Arial" w:hAnsi="Arial" w:cs="Arial"/>
          <w:sz w:val="20"/>
          <w:szCs w:val="20"/>
        </w:rPr>
        <w:t xml:space="preserve"> their own travel arrangements t</w:t>
      </w:r>
      <w:r w:rsidRPr="00A72E7E">
        <w:rPr>
          <w:rFonts w:ascii="Arial" w:eastAsia="Arial" w:hAnsi="Arial" w:cs="Arial"/>
          <w:color w:val="000000"/>
          <w:sz w:val="20"/>
          <w:szCs w:val="20"/>
        </w:rPr>
        <w:t xml:space="preserve">o Dublin. </w:t>
      </w:r>
      <w:r w:rsidRPr="00A72E7E">
        <w:rPr>
          <w:rFonts w:ascii="Arial" w:eastAsia="Arial" w:hAnsi="Arial" w:cs="Arial"/>
          <w:sz w:val="20"/>
          <w:szCs w:val="20"/>
        </w:rPr>
        <w:t xml:space="preserve">The </w:t>
      </w:r>
      <w:r w:rsidR="009278B9" w:rsidRPr="00A72E7E">
        <w:rPr>
          <w:rFonts w:ascii="Arial" w:eastAsia="Arial" w:hAnsi="Arial" w:cs="Arial"/>
          <w:sz w:val="20"/>
          <w:szCs w:val="20"/>
        </w:rPr>
        <w:t>organisers</w:t>
      </w:r>
      <w:r w:rsidRPr="00A72E7E">
        <w:rPr>
          <w:rFonts w:ascii="Arial" w:eastAsia="Arial" w:hAnsi="Arial" w:cs="Arial"/>
          <w:sz w:val="20"/>
          <w:szCs w:val="20"/>
        </w:rPr>
        <w:t xml:space="preserve"> will endeavour to make available low-cost accommodation, subject to availability.</w:t>
      </w:r>
    </w:p>
    <w:p w14:paraId="0000004B" w14:textId="77777777"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There will be 3 winning ideas per transport mode. The winning young researcher prizes per mode consist of 1</w:t>
      </w:r>
      <w:r w:rsidRPr="00A72E7E">
        <w:rPr>
          <w:rFonts w:ascii="Arial" w:eastAsia="Arial" w:hAnsi="Arial" w:cs="Arial"/>
          <w:sz w:val="20"/>
          <w:szCs w:val="20"/>
          <w:vertAlign w:val="superscript"/>
        </w:rPr>
        <w:t>st</w:t>
      </w:r>
      <w:r w:rsidRPr="00A72E7E">
        <w:rPr>
          <w:rFonts w:ascii="Arial" w:eastAsia="Arial" w:hAnsi="Arial" w:cs="Arial"/>
          <w:sz w:val="20"/>
          <w:szCs w:val="20"/>
        </w:rPr>
        <w:t xml:space="preserve"> (5000€), 2</w:t>
      </w:r>
      <w:r w:rsidRPr="00A72E7E">
        <w:rPr>
          <w:rFonts w:ascii="Arial" w:eastAsia="Arial" w:hAnsi="Arial" w:cs="Arial"/>
          <w:sz w:val="20"/>
          <w:szCs w:val="20"/>
          <w:vertAlign w:val="superscript"/>
        </w:rPr>
        <w:t>nd</w:t>
      </w:r>
      <w:r w:rsidRPr="00A72E7E">
        <w:rPr>
          <w:rFonts w:ascii="Arial" w:eastAsia="Arial" w:hAnsi="Arial" w:cs="Arial"/>
          <w:sz w:val="20"/>
          <w:szCs w:val="20"/>
        </w:rPr>
        <w:t xml:space="preserve"> (3000€) and 3</w:t>
      </w:r>
      <w:r w:rsidRPr="00A72E7E">
        <w:rPr>
          <w:rFonts w:ascii="Arial" w:eastAsia="Arial" w:hAnsi="Arial" w:cs="Arial"/>
          <w:sz w:val="20"/>
          <w:szCs w:val="20"/>
          <w:vertAlign w:val="superscript"/>
        </w:rPr>
        <w:t>rd</w:t>
      </w:r>
      <w:r w:rsidRPr="00A72E7E">
        <w:rPr>
          <w:rFonts w:ascii="Arial" w:eastAsia="Arial" w:hAnsi="Arial" w:cs="Arial"/>
          <w:sz w:val="20"/>
          <w:szCs w:val="20"/>
        </w:rPr>
        <w:t xml:space="preserve"> runner-up (2000€). All finalists will be given a certificate acknowledging their achievement. </w:t>
      </w:r>
    </w:p>
    <w:p w14:paraId="0000004C" w14:textId="77777777"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 xml:space="preserve">Entrants must indicate a supervising professor/senior researcher/senior scientist, her/his organisation and contact details. The TRA VISIONS organisers can contact the supervising professor to verify the submitted idea and the entrant’s status. Entrants must </w:t>
      </w:r>
      <w:r w:rsidRPr="00A72E7E">
        <w:rPr>
          <w:rFonts w:ascii="Arial" w:eastAsia="Arial" w:hAnsi="Arial" w:cs="Arial"/>
          <w:sz w:val="20"/>
          <w:szCs w:val="20"/>
        </w:rPr>
        <w:lastRenderedPageBreak/>
        <w:t>provide all requested details when entering the competition, as outlined in the Application Form. Entrants must comply with all rules to be eligible for the prizes. No responsibility is accepted for ineligible entries or entries made fraudulently. Entrants will be deemed to have accepted these rules and to agree to be bound by them when entering this competition.</w:t>
      </w:r>
    </w:p>
    <w:p w14:paraId="0000004D" w14:textId="77777777"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The TRA VISIONS organisers do not accept any responsibility for late or lost entries due to poor performance of the Internet or any other technical difficulties on the applicant’s side – applicants are advised to apply as early as possible.</w:t>
      </w:r>
    </w:p>
    <w:p w14:paraId="0000004E" w14:textId="77777777" w:rsidR="0085222E" w:rsidRPr="00A72E7E" w:rsidRDefault="00C21EA5">
      <w:pPr>
        <w:numPr>
          <w:ilvl w:val="0"/>
          <w:numId w:val="20"/>
        </w:numPr>
        <w:spacing w:after="200" w:line="360" w:lineRule="auto"/>
        <w:ind w:left="426" w:hanging="426"/>
        <w:jc w:val="both"/>
        <w:rPr>
          <w:rFonts w:ascii="Arial" w:eastAsia="Arial" w:hAnsi="Arial" w:cs="Arial"/>
          <w:sz w:val="20"/>
          <w:szCs w:val="20"/>
        </w:rPr>
      </w:pPr>
      <w:r w:rsidRPr="00A72E7E">
        <w:rPr>
          <w:rFonts w:ascii="Arial" w:eastAsia="Arial" w:hAnsi="Arial" w:cs="Arial"/>
          <w:sz w:val="20"/>
          <w:szCs w:val="20"/>
        </w:rPr>
        <w:t>Without the expressed permission of the organisers, this competition is not open to employees or contractors of the TRA Conference, or anyone already involved or participating in it, or any person directly or indirectly involved in the organisation or running of the TRA VISIONS competition, or their direct family members.</w:t>
      </w:r>
    </w:p>
    <w:p w14:paraId="0000004F" w14:textId="77777777" w:rsidR="0085222E" w:rsidRPr="00A72E7E" w:rsidRDefault="00C21EA5">
      <w:pPr>
        <w:numPr>
          <w:ilvl w:val="0"/>
          <w:numId w:val="20"/>
        </w:numPr>
        <w:spacing w:after="200" w:line="360" w:lineRule="auto"/>
        <w:ind w:left="426" w:hanging="426"/>
        <w:jc w:val="both"/>
        <w:rPr>
          <w:rFonts w:ascii="Arial" w:eastAsia="Arial" w:hAnsi="Arial" w:cs="Arial"/>
          <w:color w:val="000000"/>
          <w:sz w:val="20"/>
          <w:szCs w:val="20"/>
        </w:rPr>
      </w:pPr>
      <w:r w:rsidRPr="00A72E7E">
        <w:rPr>
          <w:rFonts w:ascii="Arial" w:eastAsia="Arial" w:hAnsi="Arial" w:cs="Arial"/>
          <w:color w:val="000000"/>
          <w:sz w:val="20"/>
          <w:szCs w:val="20"/>
        </w:rPr>
        <w:t xml:space="preserve">The evaluation of ideas is divided into three steps: an eligibility assessment, an online evaluation, and a judging panel. The eligibility assessment is conducted by the </w:t>
      </w:r>
      <w:r w:rsidRPr="00A72E7E">
        <w:rPr>
          <w:rFonts w:ascii="Arial" w:eastAsia="Arial" w:hAnsi="Arial" w:cs="Arial"/>
          <w:sz w:val="20"/>
          <w:szCs w:val="20"/>
        </w:rPr>
        <w:t>TRA VISIONS organisers</w:t>
      </w:r>
      <w:r w:rsidRPr="00A72E7E">
        <w:rPr>
          <w:rFonts w:ascii="Arial" w:eastAsia="Arial" w:hAnsi="Arial" w:cs="Arial"/>
          <w:color w:val="000000"/>
          <w:sz w:val="20"/>
          <w:szCs w:val="20"/>
        </w:rPr>
        <w:t>. Submissions which comply with the stated requirements are evaluated in a remote online evaluation in which two evaluators assess each eligible</w:t>
      </w:r>
      <w:r w:rsidRPr="00A72E7E">
        <w:rPr>
          <w:rFonts w:ascii="Arial" w:eastAsia="Arial" w:hAnsi="Arial" w:cs="Arial"/>
          <w:color w:val="000000"/>
          <w:sz w:val="18"/>
          <w:szCs w:val="18"/>
        </w:rPr>
        <w:t xml:space="preserve"> </w:t>
      </w:r>
      <w:r w:rsidRPr="00A72E7E">
        <w:rPr>
          <w:rFonts w:ascii="Arial" w:eastAsia="Arial" w:hAnsi="Arial" w:cs="Arial"/>
          <w:color w:val="000000"/>
          <w:sz w:val="20"/>
          <w:szCs w:val="20"/>
        </w:rPr>
        <w:t>project and give a ranking. The final evaluation phase, in which the shortlisted top 10 ideas for each mode are evaluated by a judging panel during a shortlisting workshop, determines the three top ideas per mode (road, rail, waterborne, air and cross-modality).</w:t>
      </w:r>
    </w:p>
    <w:p w14:paraId="00000050" w14:textId="77777777" w:rsidR="0085222E" w:rsidRPr="00A72E7E" w:rsidRDefault="00C21EA5">
      <w:pPr>
        <w:numPr>
          <w:ilvl w:val="0"/>
          <w:numId w:val="20"/>
        </w:numPr>
        <w:spacing w:after="0" w:line="360" w:lineRule="auto"/>
        <w:ind w:left="426" w:hanging="426"/>
        <w:jc w:val="both"/>
        <w:rPr>
          <w:rFonts w:ascii="Arial" w:eastAsia="Arial" w:hAnsi="Arial" w:cs="Arial"/>
          <w:sz w:val="20"/>
          <w:szCs w:val="20"/>
        </w:rPr>
      </w:pPr>
      <w:r w:rsidRPr="00A72E7E">
        <w:rPr>
          <w:rFonts w:ascii="Arial" w:eastAsia="Arial" w:hAnsi="Arial" w:cs="Arial"/>
          <w:sz w:val="20"/>
          <w:szCs w:val="20"/>
        </w:rPr>
        <w:t xml:space="preserve">The </w:t>
      </w:r>
      <w:r w:rsidRPr="00A72E7E">
        <w:rPr>
          <w:rFonts w:ascii="Arial" w:eastAsia="Arial" w:hAnsi="Arial" w:cs="Arial"/>
          <w:color w:val="000000"/>
          <w:sz w:val="20"/>
          <w:szCs w:val="20"/>
        </w:rPr>
        <w:t>judges’</w:t>
      </w:r>
      <w:r w:rsidRPr="00A72E7E">
        <w:rPr>
          <w:rFonts w:ascii="Arial" w:eastAsia="Arial" w:hAnsi="Arial" w:cs="Arial"/>
          <w:sz w:val="20"/>
          <w:szCs w:val="20"/>
        </w:rPr>
        <w:t xml:space="preserve"> decision is final in every situation including any not covered above and no correspondence will be entered into. The judges reserve the right to have discretion regarding the rules. The organisers reserve the right to cancel the competition at any stage, if deemed necessary in their opinion, and if circumstances arise outside of their control. The competition will be cancelled if financial support anticipated by the organisers does not materialise. In such circumstances, no costs will be refunded.</w:t>
      </w:r>
    </w:p>
    <w:p w14:paraId="00000051" w14:textId="77777777" w:rsidR="0085222E" w:rsidRPr="00A72E7E" w:rsidRDefault="0085222E">
      <w:pPr>
        <w:spacing w:after="200" w:line="276" w:lineRule="auto"/>
        <w:ind w:left="720"/>
        <w:jc w:val="both"/>
        <w:rPr>
          <w:rFonts w:ascii="Arial" w:eastAsia="Arial" w:hAnsi="Arial" w:cs="Arial"/>
        </w:rPr>
      </w:pPr>
    </w:p>
    <w:p w14:paraId="00000052" w14:textId="77777777" w:rsidR="0085222E" w:rsidRPr="00A72E7E" w:rsidRDefault="00C21EA5">
      <w:pPr>
        <w:keepNext/>
        <w:numPr>
          <w:ilvl w:val="0"/>
          <w:numId w:val="31"/>
        </w:numPr>
        <w:spacing w:after="240" w:line="240" w:lineRule="auto"/>
        <w:rPr>
          <w:rFonts w:ascii="Arial" w:eastAsia="Arial" w:hAnsi="Arial" w:cs="Arial"/>
          <w:b/>
          <w:sz w:val="28"/>
          <w:szCs w:val="28"/>
        </w:rPr>
      </w:pPr>
      <w:bookmarkStart w:id="6" w:name="_heading=h.1t3h5sf" w:colFirst="0" w:colLast="0"/>
      <w:bookmarkEnd w:id="6"/>
      <w:r w:rsidRPr="00A72E7E">
        <w:rPr>
          <w:rFonts w:ascii="Arial" w:eastAsia="Arial" w:hAnsi="Arial" w:cs="Arial"/>
          <w:b/>
          <w:sz w:val="28"/>
          <w:szCs w:val="28"/>
        </w:rPr>
        <w:t>SUBMISSIONS</w:t>
      </w:r>
    </w:p>
    <w:p w14:paraId="00000053" w14:textId="77777777" w:rsidR="0085222E" w:rsidRPr="00A72E7E" w:rsidRDefault="00C21EA5">
      <w:pPr>
        <w:spacing w:after="240" w:line="360" w:lineRule="auto"/>
        <w:ind w:right="-283"/>
        <w:jc w:val="both"/>
        <w:rPr>
          <w:rFonts w:ascii="Arial" w:eastAsia="Arial" w:hAnsi="Arial" w:cs="Arial"/>
          <w:sz w:val="20"/>
          <w:szCs w:val="20"/>
        </w:rPr>
      </w:pPr>
      <w:r w:rsidRPr="00A72E7E">
        <w:rPr>
          <w:rFonts w:ascii="Arial" w:eastAsia="Arial" w:hAnsi="Arial" w:cs="Arial"/>
          <w:sz w:val="20"/>
          <w:szCs w:val="20"/>
        </w:rPr>
        <w:t>Projects may cover the topics on the list of research areas/topics outlined in 2.2 and include transport development and innovation aspects around the design, construction, research, equipment, training or operations of new and innovative transport and mobility concepts. Existing products, devices, services, or procedures will not be considered.</w:t>
      </w:r>
    </w:p>
    <w:p w14:paraId="00000054" w14:textId="77777777" w:rsidR="0085222E" w:rsidRPr="00A72E7E" w:rsidRDefault="00C21EA5">
      <w:pPr>
        <w:spacing w:after="240" w:line="360" w:lineRule="auto"/>
        <w:ind w:right="-283"/>
        <w:jc w:val="both"/>
        <w:rPr>
          <w:rFonts w:ascii="Arial" w:eastAsia="Arial" w:hAnsi="Arial" w:cs="Arial"/>
          <w:sz w:val="20"/>
          <w:szCs w:val="20"/>
        </w:rPr>
      </w:pPr>
      <w:r w:rsidRPr="00A72E7E">
        <w:rPr>
          <w:rFonts w:ascii="Arial" w:eastAsia="Arial" w:hAnsi="Arial" w:cs="Arial"/>
          <w:sz w:val="20"/>
          <w:szCs w:val="20"/>
        </w:rPr>
        <w:t xml:space="preserve">Output: The participants should engage in further research and use their creativity, knowledge, and personal effort </w:t>
      </w:r>
      <w:proofErr w:type="gramStart"/>
      <w:r w:rsidRPr="00A72E7E">
        <w:rPr>
          <w:rFonts w:ascii="Arial" w:eastAsia="Arial" w:hAnsi="Arial" w:cs="Arial"/>
          <w:sz w:val="20"/>
          <w:szCs w:val="20"/>
        </w:rPr>
        <w:t>in order to</w:t>
      </w:r>
      <w:proofErr w:type="gramEnd"/>
      <w:r w:rsidRPr="00A72E7E">
        <w:rPr>
          <w:rFonts w:ascii="Arial" w:eastAsia="Arial" w:hAnsi="Arial" w:cs="Arial"/>
          <w:sz w:val="20"/>
          <w:szCs w:val="20"/>
        </w:rPr>
        <w:t xml:space="preserve"> produce an innovative concept idea of high-quality standards. The “concept idea” is not required to be a completely engineered “ready to build” product. The idea may also contain new (“quantum leap”) technical solutions, based on solid engineering judgment </w:t>
      </w:r>
      <w:r w:rsidRPr="00A72E7E">
        <w:rPr>
          <w:rFonts w:ascii="Arial" w:eastAsia="Arial" w:hAnsi="Arial" w:cs="Arial"/>
          <w:sz w:val="20"/>
          <w:szCs w:val="20"/>
        </w:rPr>
        <w:lastRenderedPageBreak/>
        <w:t>and feasibility estimation. All submissions should include evidence of originality identifying any similar work and, if so, what distinguishes the submission from this other work.</w:t>
      </w:r>
    </w:p>
    <w:p w14:paraId="00000055" w14:textId="3F5011E4" w:rsidR="0085222E" w:rsidRPr="00A72E7E" w:rsidRDefault="00C21EA5">
      <w:pPr>
        <w:spacing w:after="240" w:line="360" w:lineRule="auto"/>
        <w:ind w:right="-283"/>
        <w:jc w:val="both"/>
        <w:rPr>
          <w:rFonts w:ascii="Arial" w:eastAsia="Arial" w:hAnsi="Arial" w:cs="Arial"/>
          <w:sz w:val="20"/>
          <w:szCs w:val="20"/>
        </w:rPr>
      </w:pPr>
      <w:r w:rsidRPr="00A72E7E">
        <w:rPr>
          <w:rFonts w:ascii="Arial" w:eastAsia="Arial" w:hAnsi="Arial" w:cs="Arial"/>
          <w:sz w:val="20"/>
          <w:szCs w:val="20"/>
        </w:rPr>
        <w:t xml:space="preserve">Upon registration participants should register their personal details (username, password, name, surname, </w:t>
      </w:r>
      <w:r w:rsidR="00260E6D" w:rsidRPr="00A72E7E">
        <w:rPr>
          <w:rFonts w:ascii="Arial" w:eastAsia="Arial" w:hAnsi="Arial" w:cs="Arial"/>
          <w:sz w:val="20"/>
          <w:szCs w:val="20"/>
        </w:rPr>
        <w:t>organisation</w:t>
      </w:r>
      <w:r w:rsidRPr="00A72E7E">
        <w:rPr>
          <w:rFonts w:ascii="Arial" w:eastAsia="Arial" w:hAnsi="Arial" w:cs="Arial"/>
          <w:sz w:val="20"/>
          <w:szCs w:val="20"/>
        </w:rPr>
        <w:t xml:space="preserve">, supervising professor, etc). After an eligibility check, participants will then have to submit an abstract and a title describing their idea by </w:t>
      </w:r>
      <w:r w:rsidRPr="00A72E7E">
        <w:rPr>
          <w:rFonts w:ascii="Arial" w:eastAsia="Arial" w:hAnsi="Arial" w:cs="Arial"/>
          <w:b/>
          <w:sz w:val="20"/>
          <w:szCs w:val="20"/>
        </w:rPr>
        <w:t>30/06/2023 23:59 CET</w:t>
      </w:r>
      <w:r w:rsidRPr="00A72E7E">
        <w:rPr>
          <w:rFonts w:ascii="Arial" w:eastAsia="Arial" w:hAnsi="Arial" w:cs="Arial"/>
          <w:sz w:val="20"/>
          <w:szCs w:val="20"/>
        </w:rPr>
        <w:t xml:space="preserve"> using the Abstract submission form available from the TRA VISIONS </w:t>
      </w:r>
      <w:r w:rsidRPr="00A72E7E">
        <w:rPr>
          <w:rFonts w:ascii="Arial" w:eastAsia="Arial" w:hAnsi="Arial" w:cs="Arial"/>
          <w:color w:val="000000"/>
          <w:sz w:val="20"/>
          <w:szCs w:val="20"/>
        </w:rPr>
        <w:t xml:space="preserve">section on TRA2024 </w:t>
      </w:r>
      <w:r w:rsidRPr="00A72E7E">
        <w:rPr>
          <w:rFonts w:ascii="Arial" w:eastAsia="Arial" w:hAnsi="Arial" w:cs="Arial"/>
          <w:sz w:val="20"/>
          <w:szCs w:val="20"/>
        </w:rPr>
        <w:t>website.</w:t>
      </w:r>
    </w:p>
    <w:p w14:paraId="00000056" w14:textId="77777777" w:rsidR="0085222E" w:rsidRPr="00A72E7E" w:rsidRDefault="00C21EA5">
      <w:pPr>
        <w:spacing w:after="240" w:line="360" w:lineRule="auto"/>
        <w:ind w:right="-283"/>
        <w:jc w:val="both"/>
        <w:rPr>
          <w:rFonts w:ascii="Arial" w:eastAsia="Arial" w:hAnsi="Arial" w:cs="Arial"/>
          <w:sz w:val="20"/>
          <w:szCs w:val="20"/>
        </w:rPr>
      </w:pPr>
      <w:r w:rsidRPr="00A72E7E">
        <w:rPr>
          <w:rFonts w:ascii="Arial" w:eastAsia="Arial" w:hAnsi="Arial" w:cs="Arial"/>
          <w:sz w:val="20"/>
          <w:szCs w:val="20"/>
        </w:rPr>
        <w:t xml:space="preserve">Final project submissions should be submitted in electronic format, using the “Final Project” template, the “Poster” template, and the “Presentation” template (documents available for download from the website). The Final Project can be submitted at any time repeatedly (only the latest version uploaded will be considered) up until </w:t>
      </w:r>
      <w:r w:rsidRPr="00A72E7E">
        <w:rPr>
          <w:rFonts w:ascii="Arial" w:eastAsia="Arial" w:hAnsi="Arial" w:cs="Arial"/>
          <w:b/>
          <w:sz w:val="20"/>
          <w:szCs w:val="20"/>
        </w:rPr>
        <w:t>31/10/2023 23:59 CET</w:t>
      </w:r>
      <w:r w:rsidRPr="00A72E7E">
        <w:rPr>
          <w:rFonts w:ascii="Arial" w:eastAsia="Arial" w:hAnsi="Arial" w:cs="Arial"/>
          <w:sz w:val="20"/>
          <w:szCs w:val="20"/>
        </w:rPr>
        <w:t>.</w:t>
      </w:r>
    </w:p>
    <w:p w14:paraId="00000057" w14:textId="77777777" w:rsidR="0085222E" w:rsidRPr="00A72E7E" w:rsidRDefault="00C21EA5">
      <w:pPr>
        <w:spacing w:after="120" w:line="360" w:lineRule="auto"/>
        <w:jc w:val="both"/>
        <w:rPr>
          <w:rFonts w:ascii="Arial" w:eastAsia="Arial" w:hAnsi="Arial" w:cs="Arial"/>
          <w:sz w:val="20"/>
          <w:szCs w:val="20"/>
        </w:rPr>
      </w:pPr>
      <w:r w:rsidRPr="00A72E7E">
        <w:rPr>
          <w:rFonts w:ascii="Arial" w:eastAsia="Arial" w:hAnsi="Arial" w:cs="Arial"/>
          <w:sz w:val="20"/>
          <w:szCs w:val="20"/>
        </w:rPr>
        <w:t xml:space="preserve">The </w:t>
      </w:r>
      <w:r w:rsidRPr="00A72E7E">
        <w:rPr>
          <w:rFonts w:ascii="Arial" w:eastAsia="Arial" w:hAnsi="Arial" w:cs="Arial"/>
          <w:b/>
          <w:sz w:val="20"/>
          <w:szCs w:val="20"/>
        </w:rPr>
        <w:t>Final Report</w:t>
      </w:r>
      <w:r w:rsidRPr="00A72E7E">
        <w:rPr>
          <w:rFonts w:ascii="Arial" w:eastAsia="Arial" w:hAnsi="Arial" w:cs="Arial"/>
          <w:sz w:val="20"/>
          <w:szCs w:val="20"/>
        </w:rPr>
        <w:t xml:space="preserve"> should include the following:</w:t>
      </w:r>
    </w:p>
    <w:p w14:paraId="00000058" w14:textId="77777777" w:rsidR="0085222E" w:rsidRPr="00A72E7E" w:rsidRDefault="00C21EA5">
      <w:pPr>
        <w:numPr>
          <w:ilvl w:val="0"/>
          <w:numId w:val="21"/>
        </w:numPr>
        <w:spacing w:after="0" w:line="360" w:lineRule="auto"/>
        <w:ind w:left="360"/>
        <w:jc w:val="both"/>
        <w:rPr>
          <w:rFonts w:ascii="Arial" w:eastAsia="Arial" w:hAnsi="Arial" w:cs="Arial"/>
          <w:color w:val="000000"/>
          <w:sz w:val="20"/>
          <w:szCs w:val="20"/>
        </w:rPr>
      </w:pPr>
      <w:r w:rsidRPr="00A72E7E">
        <w:rPr>
          <w:rFonts w:ascii="Arial" w:eastAsia="Arial" w:hAnsi="Arial" w:cs="Arial"/>
          <w:color w:val="000000"/>
          <w:sz w:val="20"/>
          <w:szCs w:val="20"/>
        </w:rPr>
        <w:t>The main text is in electronic format and neatly presented in an academic format. The final submissions must be more than 2 pages but must not to exceed 20 pages.</w:t>
      </w:r>
    </w:p>
    <w:p w14:paraId="00000059" w14:textId="77777777" w:rsidR="0085222E" w:rsidRPr="00A72E7E" w:rsidRDefault="0085222E">
      <w:pPr>
        <w:spacing w:after="0" w:line="360" w:lineRule="auto"/>
        <w:ind w:left="360"/>
        <w:jc w:val="both"/>
        <w:rPr>
          <w:rFonts w:ascii="Arial" w:eastAsia="Arial" w:hAnsi="Arial" w:cs="Arial"/>
          <w:color w:val="000000"/>
          <w:sz w:val="8"/>
          <w:szCs w:val="8"/>
        </w:rPr>
      </w:pPr>
    </w:p>
    <w:p w14:paraId="0000005A" w14:textId="77777777" w:rsidR="0085222E" w:rsidRPr="00A72E7E" w:rsidRDefault="00C21EA5">
      <w:pPr>
        <w:numPr>
          <w:ilvl w:val="0"/>
          <w:numId w:val="21"/>
        </w:numPr>
        <w:spacing w:after="0" w:line="360" w:lineRule="auto"/>
        <w:ind w:left="360"/>
        <w:jc w:val="both"/>
        <w:rPr>
          <w:rFonts w:ascii="Arial" w:eastAsia="Arial" w:hAnsi="Arial" w:cs="Arial"/>
          <w:sz w:val="20"/>
          <w:szCs w:val="20"/>
        </w:rPr>
      </w:pPr>
      <w:r w:rsidRPr="00A72E7E">
        <w:rPr>
          <w:rFonts w:ascii="Arial" w:eastAsia="Arial" w:hAnsi="Arial" w:cs="Arial"/>
          <w:sz w:val="20"/>
          <w:szCs w:val="20"/>
        </w:rPr>
        <w:t xml:space="preserve"> A description of the methodical approach, the concept, its basic principles, the assumptions made and an indication of how the concept contributes to the state of the art.</w:t>
      </w:r>
    </w:p>
    <w:p w14:paraId="0000005B" w14:textId="77777777" w:rsidR="0085222E" w:rsidRPr="00A72E7E" w:rsidRDefault="0085222E">
      <w:pPr>
        <w:spacing w:after="0" w:line="360" w:lineRule="auto"/>
        <w:ind w:left="360"/>
        <w:jc w:val="both"/>
        <w:rPr>
          <w:rFonts w:ascii="Arial" w:eastAsia="Arial" w:hAnsi="Arial" w:cs="Arial"/>
          <w:sz w:val="8"/>
          <w:szCs w:val="8"/>
        </w:rPr>
      </w:pPr>
    </w:p>
    <w:p w14:paraId="0000005C" w14:textId="77777777" w:rsidR="0085222E" w:rsidRPr="00A72E7E" w:rsidRDefault="00C21EA5">
      <w:pPr>
        <w:numPr>
          <w:ilvl w:val="0"/>
          <w:numId w:val="21"/>
        </w:numPr>
        <w:spacing w:after="0" w:line="360" w:lineRule="auto"/>
        <w:ind w:left="360"/>
        <w:jc w:val="both"/>
        <w:rPr>
          <w:rFonts w:ascii="Arial" w:eastAsia="Arial" w:hAnsi="Arial" w:cs="Arial"/>
          <w:sz w:val="20"/>
          <w:szCs w:val="20"/>
        </w:rPr>
      </w:pPr>
      <w:r w:rsidRPr="00A72E7E">
        <w:rPr>
          <w:rFonts w:ascii="Arial" w:eastAsia="Arial" w:hAnsi="Arial" w:cs="Arial"/>
          <w:sz w:val="20"/>
          <w:szCs w:val="20"/>
        </w:rPr>
        <w:t>It must show how the concept meets the future market and society needs and address potential technology gaps.</w:t>
      </w:r>
    </w:p>
    <w:p w14:paraId="0000005D" w14:textId="77777777" w:rsidR="0085222E" w:rsidRPr="00A72E7E" w:rsidRDefault="0085222E">
      <w:pPr>
        <w:spacing w:after="0" w:line="360" w:lineRule="auto"/>
        <w:ind w:left="360"/>
        <w:jc w:val="both"/>
        <w:rPr>
          <w:rFonts w:ascii="Arial" w:eastAsia="Arial" w:hAnsi="Arial" w:cs="Arial"/>
          <w:sz w:val="8"/>
          <w:szCs w:val="8"/>
        </w:rPr>
      </w:pPr>
    </w:p>
    <w:p w14:paraId="0000005E" w14:textId="77777777" w:rsidR="0085222E" w:rsidRPr="00A72E7E" w:rsidRDefault="00C21EA5">
      <w:pPr>
        <w:numPr>
          <w:ilvl w:val="0"/>
          <w:numId w:val="21"/>
        </w:numPr>
        <w:spacing w:after="0" w:line="360" w:lineRule="auto"/>
        <w:ind w:left="360"/>
        <w:jc w:val="both"/>
        <w:rPr>
          <w:rFonts w:ascii="Arial" w:eastAsia="Arial" w:hAnsi="Arial" w:cs="Arial"/>
          <w:sz w:val="20"/>
          <w:szCs w:val="20"/>
        </w:rPr>
      </w:pPr>
      <w:r w:rsidRPr="00A72E7E">
        <w:rPr>
          <w:rFonts w:ascii="Arial" w:eastAsia="Arial" w:hAnsi="Arial" w:cs="Arial"/>
          <w:sz w:val="20"/>
          <w:szCs w:val="20"/>
        </w:rPr>
        <w:t>A comprehensive literature survey to demonstrate knowledge on the field should be included. The report should include clear references.</w:t>
      </w:r>
    </w:p>
    <w:p w14:paraId="0000005F" w14:textId="77777777" w:rsidR="0085222E" w:rsidRPr="00A72E7E" w:rsidRDefault="0085222E">
      <w:pPr>
        <w:spacing w:after="0" w:line="360" w:lineRule="auto"/>
        <w:ind w:left="360"/>
        <w:jc w:val="both"/>
        <w:rPr>
          <w:rFonts w:ascii="Arial" w:eastAsia="Arial" w:hAnsi="Arial" w:cs="Arial"/>
          <w:sz w:val="8"/>
          <w:szCs w:val="8"/>
        </w:rPr>
      </w:pPr>
    </w:p>
    <w:p w14:paraId="00000060" w14:textId="77777777" w:rsidR="0085222E" w:rsidRPr="00A72E7E" w:rsidRDefault="00C21EA5">
      <w:pPr>
        <w:numPr>
          <w:ilvl w:val="0"/>
          <w:numId w:val="21"/>
        </w:numPr>
        <w:spacing w:after="0" w:line="360" w:lineRule="auto"/>
        <w:ind w:left="360"/>
        <w:jc w:val="both"/>
        <w:rPr>
          <w:rFonts w:ascii="Arial" w:eastAsia="Arial" w:hAnsi="Arial" w:cs="Arial"/>
          <w:sz w:val="20"/>
          <w:szCs w:val="20"/>
        </w:rPr>
      </w:pPr>
      <w:r w:rsidRPr="00A72E7E">
        <w:rPr>
          <w:rFonts w:ascii="Arial" w:eastAsia="Arial" w:hAnsi="Arial" w:cs="Arial"/>
          <w:sz w:val="20"/>
          <w:szCs w:val="20"/>
        </w:rPr>
        <w:t>It should address issues such as safety, environment, production, logistics, etc. where necessary and provide some evidence, in the form of calculation or engineering judgment and feasibility.</w:t>
      </w:r>
    </w:p>
    <w:p w14:paraId="00000061" w14:textId="77777777" w:rsidR="0085222E" w:rsidRPr="00A72E7E" w:rsidRDefault="00C21EA5">
      <w:pPr>
        <w:numPr>
          <w:ilvl w:val="0"/>
          <w:numId w:val="21"/>
        </w:numPr>
        <w:spacing w:after="0" w:line="360" w:lineRule="auto"/>
        <w:ind w:left="360"/>
        <w:jc w:val="both"/>
        <w:rPr>
          <w:rFonts w:ascii="Arial" w:eastAsia="Arial" w:hAnsi="Arial" w:cs="Arial"/>
          <w:sz w:val="20"/>
          <w:szCs w:val="20"/>
        </w:rPr>
      </w:pPr>
      <w:r w:rsidRPr="00A72E7E">
        <w:rPr>
          <w:rFonts w:ascii="Arial" w:eastAsia="Arial" w:hAnsi="Arial" w:cs="Arial"/>
          <w:sz w:val="20"/>
          <w:szCs w:val="20"/>
        </w:rPr>
        <w:t>The above requirements should be presented according to the following table of contents:</w:t>
      </w:r>
    </w:p>
    <w:p w14:paraId="00000062" w14:textId="77777777" w:rsidR="0085222E" w:rsidRPr="00A72E7E" w:rsidRDefault="00C21EA5">
      <w:pPr>
        <w:numPr>
          <w:ilvl w:val="0"/>
          <w:numId w:val="23"/>
        </w:numPr>
        <w:spacing w:after="0" w:line="360" w:lineRule="auto"/>
        <w:jc w:val="both"/>
        <w:rPr>
          <w:rFonts w:ascii="Arial" w:eastAsia="Arial" w:hAnsi="Arial" w:cs="Arial"/>
          <w:sz w:val="20"/>
          <w:szCs w:val="20"/>
        </w:rPr>
      </w:pPr>
      <w:r w:rsidRPr="00A72E7E">
        <w:rPr>
          <w:rFonts w:ascii="Arial" w:eastAsia="Arial" w:hAnsi="Arial" w:cs="Arial"/>
          <w:b/>
          <w:sz w:val="20"/>
          <w:szCs w:val="20"/>
        </w:rPr>
        <w:t>Management summary</w:t>
      </w:r>
    </w:p>
    <w:p w14:paraId="00000063" w14:textId="77777777" w:rsidR="0085222E" w:rsidRPr="00A72E7E" w:rsidRDefault="00C21EA5">
      <w:pPr>
        <w:numPr>
          <w:ilvl w:val="0"/>
          <w:numId w:val="23"/>
        </w:numPr>
        <w:spacing w:after="0" w:line="360" w:lineRule="auto"/>
        <w:jc w:val="both"/>
        <w:rPr>
          <w:rFonts w:ascii="Arial" w:eastAsia="Arial" w:hAnsi="Arial" w:cs="Arial"/>
          <w:sz w:val="20"/>
          <w:szCs w:val="20"/>
        </w:rPr>
      </w:pPr>
      <w:r w:rsidRPr="00A72E7E">
        <w:rPr>
          <w:rFonts w:ascii="Arial" w:eastAsia="Arial" w:hAnsi="Arial" w:cs="Arial"/>
          <w:b/>
          <w:sz w:val="20"/>
          <w:szCs w:val="20"/>
        </w:rPr>
        <w:t>Introduction</w:t>
      </w:r>
    </w:p>
    <w:p w14:paraId="00000064" w14:textId="77777777" w:rsidR="0085222E" w:rsidRPr="00A72E7E" w:rsidRDefault="00C21EA5">
      <w:pPr>
        <w:numPr>
          <w:ilvl w:val="0"/>
          <w:numId w:val="23"/>
        </w:numPr>
        <w:spacing w:after="0" w:line="360" w:lineRule="auto"/>
        <w:rPr>
          <w:rFonts w:ascii="Arial" w:eastAsia="Arial" w:hAnsi="Arial" w:cs="Arial"/>
          <w:sz w:val="20"/>
          <w:szCs w:val="20"/>
        </w:rPr>
      </w:pPr>
      <w:r w:rsidRPr="00A72E7E">
        <w:rPr>
          <w:rFonts w:ascii="Arial" w:eastAsia="Arial" w:hAnsi="Arial" w:cs="Arial"/>
          <w:b/>
          <w:sz w:val="20"/>
          <w:szCs w:val="20"/>
        </w:rPr>
        <w:t>Selection of pillar/transport mode and related research topics:</w:t>
      </w:r>
      <w:r w:rsidRPr="00A72E7E">
        <w:rPr>
          <w:rFonts w:ascii="Arial" w:eastAsia="Arial" w:hAnsi="Arial" w:cs="Arial"/>
          <w:sz w:val="20"/>
          <w:szCs w:val="20"/>
        </w:rPr>
        <w:t xml:space="preserve"> describe the selected transport mode and research topic that the concept idea fits into.</w:t>
      </w:r>
    </w:p>
    <w:p w14:paraId="00000065" w14:textId="77777777" w:rsidR="0085222E" w:rsidRPr="00A72E7E" w:rsidRDefault="00C21EA5">
      <w:pPr>
        <w:numPr>
          <w:ilvl w:val="0"/>
          <w:numId w:val="23"/>
        </w:numPr>
        <w:spacing w:after="0" w:line="360" w:lineRule="auto"/>
        <w:jc w:val="both"/>
        <w:rPr>
          <w:rFonts w:ascii="Arial" w:eastAsia="Arial" w:hAnsi="Arial" w:cs="Arial"/>
          <w:sz w:val="20"/>
          <w:szCs w:val="20"/>
        </w:rPr>
      </w:pPr>
      <w:r w:rsidRPr="00A72E7E">
        <w:rPr>
          <w:rFonts w:ascii="Arial" w:eastAsia="Arial" w:hAnsi="Arial" w:cs="Arial"/>
          <w:b/>
          <w:sz w:val="20"/>
          <w:szCs w:val="20"/>
        </w:rPr>
        <w:t>Literature survey</w:t>
      </w:r>
      <w:r w:rsidRPr="00A72E7E">
        <w:rPr>
          <w:rFonts w:ascii="Arial" w:eastAsia="Arial" w:hAnsi="Arial" w:cs="Arial"/>
          <w:sz w:val="20"/>
          <w:szCs w:val="20"/>
        </w:rPr>
        <w:t>: describe existing published concept ideas fitting to selected research topics.</w:t>
      </w:r>
    </w:p>
    <w:p w14:paraId="00000066" w14:textId="77777777" w:rsidR="0085222E" w:rsidRPr="00A72E7E" w:rsidRDefault="00C21EA5">
      <w:pPr>
        <w:numPr>
          <w:ilvl w:val="0"/>
          <w:numId w:val="23"/>
        </w:numPr>
        <w:spacing w:after="0" w:line="360" w:lineRule="auto"/>
        <w:jc w:val="both"/>
        <w:rPr>
          <w:rFonts w:ascii="Arial" w:eastAsia="Arial" w:hAnsi="Arial" w:cs="Arial"/>
          <w:sz w:val="20"/>
          <w:szCs w:val="20"/>
        </w:rPr>
      </w:pPr>
      <w:r w:rsidRPr="00A72E7E">
        <w:rPr>
          <w:rFonts w:ascii="Arial" w:eastAsia="Arial" w:hAnsi="Arial" w:cs="Arial"/>
          <w:b/>
          <w:sz w:val="20"/>
          <w:szCs w:val="20"/>
        </w:rPr>
        <w:t>Description of Idea: Proposed solution</w:t>
      </w:r>
      <w:r w:rsidRPr="00A72E7E">
        <w:rPr>
          <w:rFonts w:ascii="Arial" w:eastAsia="Arial" w:hAnsi="Arial" w:cs="Arial"/>
          <w:sz w:val="20"/>
          <w:szCs w:val="20"/>
        </w:rPr>
        <w:t>: describe the proposed solution including advantages as compared with existing concepts. Address how “Contest Targets” are met considering the specific research topics.</w:t>
      </w:r>
    </w:p>
    <w:p w14:paraId="00000067" w14:textId="77777777" w:rsidR="0085222E" w:rsidRPr="00A72E7E" w:rsidRDefault="00C21EA5">
      <w:pPr>
        <w:numPr>
          <w:ilvl w:val="0"/>
          <w:numId w:val="23"/>
        </w:numPr>
        <w:spacing w:after="0" w:line="360" w:lineRule="auto"/>
        <w:jc w:val="both"/>
        <w:rPr>
          <w:rFonts w:ascii="Arial" w:eastAsia="Arial" w:hAnsi="Arial" w:cs="Arial"/>
          <w:sz w:val="20"/>
          <w:szCs w:val="20"/>
        </w:rPr>
      </w:pPr>
      <w:r w:rsidRPr="00A72E7E">
        <w:rPr>
          <w:rFonts w:ascii="Arial" w:eastAsia="Arial" w:hAnsi="Arial" w:cs="Arial"/>
          <w:b/>
          <w:sz w:val="20"/>
          <w:szCs w:val="20"/>
        </w:rPr>
        <w:t>Potential technological gaps and issues in research topics</w:t>
      </w:r>
      <w:r w:rsidRPr="00A72E7E">
        <w:rPr>
          <w:rFonts w:ascii="Arial" w:eastAsia="Arial" w:hAnsi="Arial" w:cs="Arial"/>
          <w:sz w:val="20"/>
          <w:szCs w:val="20"/>
        </w:rPr>
        <w:t xml:space="preserve">: describe the identified technology gaps and themes for further development in the areas of technical and economic feasibility, safety, security, environment, production, logistics, etc. </w:t>
      </w:r>
    </w:p>
    <w:p w14:paraId="00000068" w14:textId="77777777" w:rsidR="0085222E" w:rsidRPr="00A72E7E" w:rsidRDefault="0085222E">
      <w:pPr>
        <w:spacing w:after="0" w:line="360" w:lineRule="auto"/>
        <w:ind w:left="714"/>
        <w:jc w:val="both"/>
        <w:rPr>
          <w:rFonts w:ascii="Arial" w:eastAsia="Arial" w:hAnsi="Arial" w:cs="Arial"/>
          <w:sz w:val="20"/>
          <w:szCs w:val="20"/>
        </w:rPr>
      </w:pPr>
    </w:p>
    <w:p w14:paraId="00000069" w14:textId="77777777" w:rsidR="0085222E" w:rsidRPr="00A72E7E" w:rsidRDefault="00C21EA5">
      <w:pPr>
        <w:spacing w:after="0" w:line="360" w:lineRule="auto"/>
        <w:ind w:left="357"/>
        <w:jc w:val="both"/>
        <w:rPr>
          <w:rFonts w:ascii="Arial" w:eastAsia="Arial" w:hAnsi="Arial" w:cs="Arial"/>
          <w:sz w:val="18"/>
          <w:szCs w:val="18"/>
        </w:rPr>
      </w:pPr>
      <w:r w:rsidRPr="00A72E7E">
        <w:rPr>
          <w:noProof/>
        </w:rPr>
        <w:lastRenderedPageBreak/>
        <mc:AlternateContent>
          <mc:Choice Requires="wpg">
            <w:drawing>
              <wp:anchor distT="0" distB="0" distL="114300" distR="114300" simplePos="0" relativeHeight="251658240" behindDoc="0" locked="0" layoutInCell="1" hidden="0" allowOverlap="1" wp14:anchorId="6B572F55" wp14:editId="0ABFC405">
                <wp:simplePos x="0" y="0"/>
                <wp:positionH relativeFrom="column">
                  <wp:posOffset>584200</wp:posOffset>
                </wp:positionH>
                <wp:positionV relativeFrom="paragraph">
                  <wp:posOffset>88900</wp:posOffset>
                </wp:positionV>
                <wp:extent cx="4679576" cy="2562225"/>
                <wp:effectExtent l="0" t="0" r="0" b="0"/>
                <wp:wrapNone/>
                <wp:docPr id="85" name="Group 85"/>
                <wp:cNvGraphicFramePr/>
                <a:graphic xmlns:a="http://schemas.openxmlformats.org/drawingml/2006/main">
                  <a:graphicData uri="http://schemas.microsoft.com/office/word/2010/wordprocessingGroup">
                    <wpg:wgp>
                      <wpg:cNvGrpSpPr/>
                      <wpg:grpSpPr>
                        <a:xfrm>
                          <a:off x="0" y="0"/>
                          <a:ext cx="4679576" cy="2562225"/>
                          <a:chOff x="3001425" y="2494125"/>
                          <a:chExt cx="4689150" cy="2571775"/>
                        </a:xfrm>
                      </wpg:grpSpPr>
                      <wpg:grpSp>
                        <wpg:cNvPr id="1" name="Group 1"/>
                        <wpg:cNvGrpSpPr/>
                        <wpg:grpSpPr>
                          <a:xfrm>
                            <a:off x="3006212" y="2498888"/>
                            <a:ext cx="4679576" cy="2562225"/>
                            <a:chOff x="0" y="0"/>
                            <a:chExt cx="4746307" cy="2142808"/>
                          </a:xfrm>
                        </wpg:grpSpPr>
                        <wps:wsp>
                          <wps:cNvPr id="2" name="Rectangle 2"/>
                          <wps:cNvSpPr/>
                          <wps:spPr>
                            <a:xfrm>
                              <a:off x="0" y="0"/>
                              <a:ext cx="4746300" cy="2142800"/>
                            </a:xfrm>
                            <a:prstGeom prst="rect">
                              <a:avLst/>
                            </a:prstGeom>
                            <a:noFill/>
                            <a:ln>
                              <a:noFill/>
                            </a:ln>
                          </wps:spPr>
                          <wps:txbx>
                            <w:txbxContent>
                              <w:p w14:paraId="43AC1E2C" w14:textId="77777777" w:rsidR="0085222E" w:rsidRDefault="0085222E">
                                <w:pPr>
                                  <w:spacing w:after="0" w:line="240" w:lineRule="auto"/>
                                  <w:textDirection w:val="btLr"/>
                                </w:pPr>
                              </w:p>
                            </w:txbxContent>
                          </wps:txbx>
                          <wps:bodyPr spcFirstLastPara="1" wrap="square" lIns="91425" tIns="91425" rIns="91425" bIns="91425" anchor="ctr" anchorCtr="0">
                            <a:noAutofit/>
                          </wps:bodyPr>
                        </wps:wsp>
                        <wps:wsp>
                          <wps:cNvPr id="3" name="Right Bracket 3"/>
                          <wps:cNvSpPr/>
                          <wps:spPr>
                            <a:xfrm>
                              <a:off x="4572000" y="0"/>
                              <a:ext cx="174307" cy="2142808"/>
                            </a:xfrm>
                            <a:prstGeom prst="rightBracket">
                              <a:avLst>
                                <a:gd name="adj" fmla="val 8333"/>
                              </a:avLst>
                            </a:prstGeom>
                            <a:noFill/>
                            <a:ln w="9525" cap="flat" cmpd="sng">
                              <a:solidFill>
                                <a:srgbClr val="7F7F7F"/>
                              </a:solidFill>
                              <a:prstDash val="solid"/>
                              <a:miter lim="800000"/>
                              <a:headEnd type="none" w="sm" len="sm"/>
                              <a:tailEnd type="none" w="sm" len="sm"/>
                            </a:ln>
                          </wps:spPr>
                          <wps:txbx>
                            <w:txbxContent>
                              <w:p w14:paraId="537EC3F0" w14:textId="77777777" w:rsidR="0085222E" w:rsidRDefault="0085222E">
                                <w:pPr>
                                  <w:spacing w:after="0" w:line="240" w:lineRule="auto"/>
                                  <w:textDirection w:val="btLr"/>
                                </w:pPr>
                              </w:p>
                            </w:txbxContent>
                          </wps:txbx>
                          <wps:bodyPr spcFirstLastPara="1" wrap="square" lIns="91425" tIns="91425" rIns="91425" bIns="91425" anchor="ctr" anchorCtr="0">
                            <a:noAutofit/>
                          </wps:bodyPr>
                        </wps:wsp>
                        <wps:wsp>
                          <wps:cNvPr id="4" name="Right Bracket 4"/>
                          <wps:cNvSpPr/>
                          <wps:spPr>
                            <a:xfrm flipH="1">
                              <a:off x="0" y="0"/>
                              <a:ext cx="174307" cy="2142808"/>
                            </a:xfrm>
                            <a:prstGeom prst="rightBracket">
                              <a:avLst>
                                <a:gd name="adj" fmla="val 8333"/>
                              </a:avLst>
                            </a:prstGeom>
                            <a:noFill/>
                            <a:ln w="9525" cap="flat" cmpd="sng">
                              <a:solidFill>
                                <a:srgbClr val="7F7F7F"/>
                              </a:solidFill>
                              <a:prstDash val="solid"/>
                              <a:miter lim="800000"/>
                              <a:headEnd type="none" w="sm" len="sm"/>
                              <a:tailEnd type="none" w="sm" len="sm"/>
                            </a:ln>
                          </wps:spPr>
                          <wps:txbx>
                            <w:txbxContent>
                              <w:p w14:paraId="2B10495E" w14:textId="77777777" w:rsidR="0085222E" w:rsidRDefault="0085222E">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B572F55" id="Group 85" o:spid="_x0000_s1026" style="position:absolute;left:0;text-align:left;margin-left:46pt;margin-top:7pt;width:368.45pt;height:201.75pt;z-index:251658240" coordorigin="30014,24941" coordsize="46891,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">
                <v:group id="Group 1" o:spid="_x0000_s1027" style="position:absolute;left:30062;top:24988;width:46795;height:25623" coordsize="47463,2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7463;height:2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3AC1E2C" w14:textId="77777777" w:rsidR="0085222E" w:rsidRDefault="0085222E">
                          <w:pPr>
                            <w:spacing w:after="0" w:line="240" w:lineRule="auto"/>
                            <w:textDirection w:val="btLr"/>
                          </w:pPr>
                        </w:p>
                      </w:txbxContent>
                    </v:textbox>
                  </v: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 o:spid="_x0000_s1029" type="#_x0000_t86" style="position:absolute;left:45720;width:1743;height:2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" adj="146" strokecolor="#7f7f7f">
                    <v:stroke startarrowwidth="narrow" startarrowlength="short" endarrowwidth="narrow" endarrowlength="short" joinstyle="miter"/>
                    <v:textbox inset="2.53958mm,2.53958mm,2.53958mm,2.53958mm">
                      <w:txbxContent>
                        <w:p w14:paraId="537EC3F0" w14:textId="77777777" w:rsidR="0085222E" w:rsidRDefault="0085222E">
                          <w:pPr>
                            <w:spacing w:after="0" w:line="240" w:lineRule="auto"/>
                            <w:textDirection w:val="btLr"/>
                          </w:pPr>
                        </w:p>
                      </w:txbxContent>
                    </v:textbox>
                  </v:shape>
                  <v:shape id="Right Bracket 4" o:spid="_x0000_s1030" type="#_x0000_t86" style="position:absolute;width:1743;height:2142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" adj="146" strokecolor="#7f7f7f">
                    <v:stroke startarrowwidth="narrow" startarrowlength="short" endarrowwidth="narrow" endarrowlength="short" joinstyle="miter"/>
                    <v:textbox inset="2.53958mm,2.53958mm,2.53958mm,2.53958mm">
                      <w:txbxContent>
                        <w:p w14:paraId="2B10495E" w14:textId="77777777" w:rsidR="0085222E" w:rsidRDefault="0085222E">
                          <w:pPr>
                            <w:spacing w:after="0" w:line="240" w:lineRule="auto"/>
                            <w:textDirection w:val="btLr"/>
                          </w:pPr>
                        </w:p>
                      </w:txbxContent>
                    </v:textbox>
                  </v:shape>
                </v:group>
              </v:group>
            </w:pict>
          </mc:Fallback>
        </mc:AlternateContent>
      </w:r>
    </w:p>
    <w:p w14:paraId="0000006A" w14:textId="77777777" w:rsidR="0085222E" w:rsidRPr="00A72E7E" w:rsidRDefault="00C21EA5">
      <w:pPr>
        <w:spacing w:after="0" w:line="360" w:lineRule="auto"/>
        <w:ind w:left="1077"/>
        <w:jc w:val="both"/>
        <w:rPr>
          <w:rFonts w:ascii="Arial" w:eastAsia="Arial" w:hAnsi="Arial" w:cs="Arial"/>
          <w:color w:val="808080"/>
          <w:sz w:val="20"/>
          <w:szCs w:val="20"/>
        </w:rPr>
      </w:pPr>
      <w:r w:rsidRPr="00A72E7E">
        <w:rPr>
          <w:rFonts w:ascii="Arial" w:eastAsia="Arial" w:hAnsi="Arial" w:cs="Arial"/>
          <w:b/>
          <w:color w:val="808080"/>
          <w:sz w:val="20"/>
          <w:szCs w:val="20"/>
        </w:rPr>
        <w:t>For example, for a</w:t>
      </w:r>
      <w:r w:rsidRPr="00A72E7E">
        <w:rPr>
          <w:rFonts w:ascii="Arial" w:eastAsia="Arial" w:hAnsi="Arial" w:cs="Arial"/>
          <w:color w:val="808080"/>
          <w:sz w:val="20"/>
          <w:szCs w:val="20"/>
        </w:rPr>
        <w:t xml:space="preserve"> </w:t>
      </w:r>
      <w:r w:rsidRPr="00A72E7E">
        <w:rPr>
          <w:rFonts w:ascii="Arial" w:eastAsia="Arial" w:hAnsi="Arial" w:cs="Arial"/>
          <w:b/>
          <w:color w:val="808080"/>
          <w:sz w:val="20"/>
          <w:szCs w:val="20"/>
        </w:rPr>
        <w:t>project within waterborne</w:t>
      </w:r>
      <w:r w:rsidRPr="00A72E7E">
        <w:rPr>
          <w:rFonts w:ascii="Arial" w:eastAsia="Arial" w:hAnsi="Arial" w:cs="Arial"/>
          <w:color w:val="808080"/>
          <w:sz w:val="20"/>
          <w:szCs w:val="20"/>
        </w:rPr>
        <w:t>:</w:t>
      </w:r>
    </w:p>
    <w:p w14:paraId="0000006B" w14:textId="77777777" w:rsidR="0085222E" w:rsidRPr="00A72E7E" w:rsidRDefault="00C21EA5">
      <w:pPr>
        <w:spacing w:after="0" w:line="360" w:lineRule="auto"/>
        <w:ind w:left="1434"/>
        <w:jc w:val="both"/>
        <w:rPr>
          <w:rFonts w:ascii="Arial" w:eastAsia="Arial" w:hAnsi="Arial" w:cs="Arial"/>
          <w:color w:val="808080"/>
          <w:sz w:val="20"/>
          <w:szCs w:val="20"/>
        </w:rPr>
      </w:pPr>
      <w:r w:rsidRPr="00A72E7E">
        <w:rPr>
          <w:rFonts w:ascii="Arial" w:eastAsia="Arial" w:hAnsi="Arial" w:cs="Arial"/>
          <w:color w:val="808080"/>
          <w:sz w:val="20"/>
          <w:szCs w:val="20"/>
        </w:rPr>
        <w:t>Detailed design description covering the following (where applicable):</w:t>
      </w:r>
    </w:p>
    <w:p w14:paraId="0000006C" w14:textId="77777777" w:rsidR="0085222E" w:rsidRPr="00A72E7E" w:rsidRDefault="00C21EA5">
      <w:pPr>
        <w:numPr>
          <w:ilvl w:val="0"/>
          <w:numId w:val="22"/>
        </w:numPr>
        <w:pBdr>
          <w:top w:val="nil"/>
          <w:left w:val="nil"/>
          <w:bottom w:val="nil"/>
          <w:right w:val="nil"/>
          <w:between w:val="nil"/>
        </w:pBdr>
        <w:spacing w:after="0" w:line="360" w:lineRule="auto"/>
        <w:ind w:left="1797"/>
        <w:jc w:val="both"/>
        <w:rPr>
          <w:rFonts w:ascii="Arial" w:eastAsia="Arial" w:hAnsi="Arial" w:cs="Arial"/>
          <w:color w:val="808080"/>
          <w:sz w:val="20"/>
          <w:szCs w:val="20"/>
        </w:rPr>
      </w:pPr>
      <w:r w:rsidRPr="00A72E7E">
        <w:rPr>
          <w:rFonts w:ascii="Arial" w:eastAsia="Arial" w:hAnsi="Arial" w:cs="Arial"/>
          <w:color w:val="808080"/>
          <w:sz w:val="20"/>
          <w:szCs w:val="20"/>
        </w:rPr>
        <w:t>sizing and principal dimensions including the approach to sizing</w:t>
      </w:r>
    </w:p>
    <w:p w14:paraId="0000006D" w14:textId="77777777" w:rsidR="0085222E" w:rsidRPr="00A72E7E" w:rsidRDefault="00C21EA5">
      <w:pPr>
        <w:numPr>
          <w:ilvl w:val="0"/>
          <w:numId w:val="22"/>
        </w:numPr>
        <w:pBdr>
          <w:top w:val="nil"/>
          <w:left w:val="nil"/>
          <w:bottom w:val="nil"/>
          <w:right w:val="nil"/>
          <w:between w:val="nil"/>
        </w:pBdr>
        <w:spacing w:after="0" w:line="360" w:lineRule="auto"/>
        <w:ind w:left="1797"/>
        <w:jc w:val="both"/>
        <w:rPr>
          <w:rFonts w:ascii="Arial" w:eastAsia="Arial" w:hAnsi="Arial" w:cs="Arial"/>
          <w:color w:val="808080"/>
          <w:sz w:val="20"/>
          <w:szCs w:val="20"/>
        </w:rPr>
      </w:pPr>
      <w:r w:rsidRPr="00A72E7E">
        <w:rPr>
          <w:rFonts w:ascii="Arial" w:eastAsia="Arial" w:hAnsi="Arial" w:cs="Arial"/>
          <w:color w:val="808080"/>
          <w:sz w:val="20"/>
          <w:szCs w:val="20"/>
        </w:rPr>
        <w:t>speed/powering/propulsion</w:t>
      </w:r>
    </w:p>
    <w:p w14:paraId="0000006E" w14:textId="77777777" w:rsidR="0085222E" w:rsidRPr="00A72E7E" w:rsidRDefault="00C21EA5">
      <w:pPr>
        <w:numPr>
          <w:ilvl w:val="0"/>
          <w:numId w:val="22"/>
        </w:numPr>
        <w:pBdr>
          <w:top w:val="nil"/>
          <w:left w:val="nil"/>
          <w:bottom w:val="nil"/>
          <w:right w:val="nil"/>
          <w:between w:val="nil"/>
        </w:pBdr>
        <w:spacing w:after="0" w:line="360" w:lineRule="auto"/>
        <w:ind w:left="1797"/>
        <w:jc w:val="both"/>
        <w:rPr>
          <w:rFonts w:ascii="Arial" w:eastAsia="Arial" w:hAnsi="Arial" w:cs="Arial"/>
          <w:color w:val="808080"/>
          <w:sz w:val="20"/>
          <w:szCs w:val="20"/>
        </w:rPr>
      </w:pPr>
      <w:r w:rsidRPr="00A72E7E">
        <w:rPr>
          <w:rFonts w:ascii="Arial" w:eastAsia="Arial" w:hAnsi="Arial" w:cs="Arial"/>
          <w:color w:val="808080"/>
          <w:sz w:val="20"/>
          <w:szCs w:val="20"/>
        </w:rPr>
        <w:t>weight estimation</w:t>
      </w:r>
    </w:p>
    <w:p w14:paraId="0000006F" w14:textId="77777777" w:rsidR="0085222E" w:rsidRPr="00A72E7E" w:rsidRDefault="00C21EA5">
      <w:pPr>
        <w:numPr>
          <w:ilvl w:val="0"/>
          <w:numId w:val="22"/>
        </w:numPr>
        <w:pBdr>
          <w:top w:val="nil"/>
          <w:left w:val="nil"/>
          <w:bottom w:val="nil"/>
          <w:right w:val="nil"/>
          <w:between w:val="nil"/>
        </w:pBdr>
        <w:spacing w:after="0" w:line="360" w:lineRule="auto"/>
        <w:ind w:left="1797"/>
        <w:jc w:val="both"/>
        <w:rPr>
          <w:rFonts w:ascii="Arial" w:eastAsia="Arial" w:hAnsi="Arial" w:cs="Arial"/>
          <w:color w:val="808080"/>
          <w:sz w:val="20"/>
          <w:szCs w:val="20"/>
        </w:rPr>
      </w:pPr>
      <w:r w:rsidRPr="00A72E7E">
        <w:rPr>
          <w:rFonts w:ascii="Arial" w:eastAsia="Arial" w:hAnsi="Arial" w:cs="Arial"/>
          <w:color w:val="808080"/>
          <w:sz w:val="20"/>
          <w:szCs w:val="20"/>
        </w:rPr>
        <w:t>load capacity</w:t>
      </w:r>
    </w:p>
    <w:p w14:paraId="00000070" w14:textId="77777777" w:rsidR="0085222E" w:rsidRPr="00A72E7E" w:rsidRDefault="00C21EA5">
      <w:pPr>
        <w:numPr>
          <w:ilvl w:val="0"/>
          <w:numId w:val="22"/>
        </w:numPr>
        <w:pBdr>
          <w:top w:val="nil"/>
          <w:left w:val="nil"/>
          <w:bottom w:val="nil"/>
          <w:right w:val="nil"/>
          <w:between w:val="nil"/>
        </w:pBdr>
        <w:spacing w:after="0" w:line="360" w:lineRule="auto"/>
        <w:ind w:left="1797"/>
        <w:jc w:val="both"/>
        <w:rPr>
          <w:rFonts w:ascii="Arial" w:eastAsia="Arial" w:hAnsi="Arial" w:cs="Arial"/>
          <w:color w:val="808080"/>
          <w:sz w:val="20"/>
          <w:szCs w:val="20"/>
        </w:rPr>
      </w:pPr>
      <w:r w:rsidRPr="00A72E7E">
        <w:rPr>
          <w:rFonts w:ascii="Arial" w:eastAsia="Arial" w:hAnsi="Arial" w:cs="Arial"/>
          <w:color w:val="808080"/>
          <w:sz w:val="20"/>
          <w:szCs w:val="20"/>
        </w:rPr>
        <w:t>stability analysis</w:t>
      </w:r>
    </w:p>
    <w:p w14:paraId="00000071" w14:textId="77777777" w:rsidR="0085222E" w:rsidRPr="00A72E7E" w:rsidRDefault="00C21EA5">
      <w:pPr>
        <w:numPr>
          <w:ilvl w:val="0"/>
          <w:numId w:val="22"/>
        </w:numPr>
        <w:pBdr>
          <w:top w:val="nil"/>
          <w:left w:val="nil"/>
          <w:bottom w:val="nil"/>
          <w:right w:val="nil"/>
          <w:between w:val="nil"/>
        </w:pBdr>
        <w:spacing w:after="0" w:line="360" w:lineRule="auto"/>
        <w:ind w:left="1797"/>
        <w:jc w:val="both"/>
        <w:rPr>
          <w:rFonts w:ascii="Arial" w:eastAsia="Arial" w:hAnsi="Arial" w:cs="Arial"/>
          <w:color w:val="808080"/>
          <w:sz w:val="20"/>
          <w:szCs w:val="20"/>
        </w:rPr>
      </w:pPr>
      <w:r w:rsidRPr="00A72E7E">
        <w:rPr>
          <w:rFonts w:ascii="Arial" w:eastAsia="Arial" w:hAnsi="Arial" w:cs="Arial"/>
          <w:color w:val="808080"/>
          <w:sz w:val="20"/>
          <w:szCs w:val="20"/>
        </w:rPr>
        <w:t>sea keeping analysis</w:t>
      </w:r>
    </w:p>
    <w:p w14:paraId="00000072" w14:textId="77777777" w:rsidR="0085222E" w:rsidRPr="00A72E7E" w:rsidRDefault="00C21EA5">
      <w:pPr>
        <w:numPr>
          <w:ilvl w:val="0"/>
          <w:numId w:val="22"/>
        </w:numPr>
        <w:pBdr>
          <w:top w:val="nil"/>
          <w:left w:val="nil"/>
          <w:bottom w:val="nil"/>
          <w:right w:val="nil"/>
          <w:between w:val="nil"/>
        </w:pBdr>
        <w:spacing w:after="0" w:line="360" w:lineRule="auto"/>
        <w:ind w:left="1797"/>
        <w:jc w:val="both"/>
        <w:rPr>
          <w:rFonts w:ascii="Arial" w:eastAsia="Arial" w:hAnsi="Arial" w:cs="Arial"/>
          <w:color w:val="808080"/>
          <w:sz w:val="20"/>
          <w:szCs w:val="20"/>
        </w:rPr>
      </w:pPr>
      <w:r w:rsidRPr="00A72E7E">
        <w:rPr>
          <w:rFonts w:ascii="Arial" w:eastAsia="Arial" w:hAnsi="Arial" w:cs="Arial"/>
          <w:color w:val="808080"/>
          <w:sz w:val="20"/>
          <w:szCs w:val="20"/>
        </w:rPr>
        <w:t>general arrangement plans</w:t>
      </w:r>
    </w:p>
    <w:p w14:paraId="00000073" w14:textId="77777777" w:rsidR="0085222E" w:rsidRPr="00A72E7E" w:rsidRDefault="00C21EA5">
      <w:pPr>
        <w:numPr>
          <w:ilvl w:val="0"/>
          <w:numId w:val="22"/>
        </w:numPr>
        <w:pBdr>
          <w:top w:val="nil"/>
          <w:left w:val="nil"/>
          <w:bottom w:val="nil"/>
          <w:right w:val="nil"/>
          <w:between w:val="nil"/>
        </w:pBdr>
        <w:spacing w:after="0" w:line="360" w:lineRule="auto"/>
        <w:ind w:left="1797"/>
        <w:jc w:val="both"/>
        <w:rPr>
          <w:rFonts w:ascii="Arial" w:eastAsia="Arial" w:hAnsi="Arial" w:cs="Arial"/>
          <w:color w:val="808080"/>
          <w:sz w:val="20"/>
          <w:szCs w:val="20"/>
        </w:rPr>
      </w:pPr>
      <w:r w:rsidRPr="00A72E7E">
        <w:rPr>
          <w:rFonts w:ascii="Arial" w:eastAsia="Arial" w:hAnsi="Arial" w:cs="Arial"/>
          <w:color w:val="808080"/>
          <w:sz w:val="20"/>
          <w:szCs w:val="20"/>
        </w:rPr>
        <w:t>cost analysis (investment costs)</w:t>
      </w:r>
    </w:p>
    <w:p w14:paraId="00000074" w14:textId="77777777" w:rsidR="0085222E" w:rsidRPr="00A72E7E" w:rsidRDefault="00C21EA5">
      <w:pPr>
        <w:numPr>
          <w:ilvl w:val="0"/>
          <w:numId w:val="22"/>
        </w:numPr>
        <w:pBdr>
          <w:top w:val="nil"/>
          <w:left w:val="nil"/>
          <w:bottom w:val="nil"/>
          <w:right w:val="nil"/>
          <w:between w:val="nil"/>
        </w:pBdr>
        <w:spacing w:after="0" w:line="360" w:lineRule="auto"/>
        <w:ind w:left="1797"/>
        <w:jc w:val="both"/>
        <w:rPr>
          <w:rFonts w:ascii="Arial" w:eastAsia="Arial" w:hAnsi="Arial" w:cs="Arial"/>
          <w:color w:val="808080"/>
          <w:sz w:val="20"/>
          <w:szCs w:val="20"/>
        </w:rPr>
      </w:pPr>
      <w:r w:rsidRPr="00A72E7E">
        <w:rPr>
          <w:rFonts w:ascii="Arial" w:eastAsia="Arial" w:hAnsi="Arial" w:cs="Arial"/>
          <w:color w:val="808080"/>
          <w:sz w:val="20"/>
          <w:szCs w:val="20"/>
        </w:rPr>
        <w:t>cargo rate analysis</w:t>
      </w:r>
    </w:p>
    <w:p w14:paraId="00000075" w14:textId="77777777" w:rsidR="0085222E" w:rsidRPr="00A72E7E" w:rsidRDefault="0085222E">
      <w:pPr>
        <w:pBdr>
          <w:top w:val="nil"/>
          <w:left w:val="nil"/>
          <w:bottom w:val="nil"/>
          <w:right w:val="nil"/>
          <w:between w:val="nil"/>
        </w:pBdr>
        <w:spacing w:after="200" w:line="360" w:lineRule="auto"/>
        <w:ind w:left="1797"/>
        <w:jc w:val="both"/>
        <w:rPr>
          <w:rFonts w:ascii="Arial" w:eastAsia="Arial" w:hAnsi="Arial" w:cs="Arial"/>
          <w:color w:val="808080"/>
          <w:sz w:val="20"/>
          <w:szCs w:val="20"/>
        </w:rPr>
      </w:pPr>
    </w:p>
    <w:p w14:paraId="00000076" w14:textId="77777777" w:rsidR="0085222E" w:rsidRPr="00A72E7E" w:rsidRDefault="00C21EA5">
      <w:pPr>
        <w:numPr>
          <w:ilvl w:val="0"/>
          <w:numId w:val="23"/>
        </w:numPr>
        <w:spacing w:after="0" w:line="360" w:lineRule="auto"/>
        <w:jc w:val="both"/>
        <w:rPr>
          <w:rFonts w:ascii="Arial" w:eastAsia="Arial" w:hAnsi="Arial" w:cs="Arial"/>
          <w:sz w:val="20"/>
          <w:szCs w:val="20"/>
        </w:rPr>
      </w:pPr>
      <w:r w:rsidRPr="00A72E7E">
        <w:rPr>
          <w:rFonts w:ascii="Arial" w:eastAsia="Arial" w:hAnsi="Arial" w:cs="Arial"/>
          <w:b/>
          <w:sz w:val="20"/>
          <w:szCs w:val="20"/>
        </w:rPr>
        <w:t>Appendices</w:t>
      </w:r>
      <w:r w:rsidRPr="00A72E7E">
        <w:rPr>
          <w:rFonts w:ascii="Arial" w:eastAsia="Arial" w:hAnsi="Arial" w:cs="Arial"/>
          <w:sz w:val="20"/>
          <w:szCs w:val="20"/>
        </w:rPr>
        <w:t>, if necessary, should provide additional details to support the concept.</w:t>
      </w:r>
    </w:p>
    <w:p w14:paraId="00000077" w14:textId="77777777" w:rsidR="0085222E" w:rsidRPr="00A72E7E" w:rsidRDefault="00C21EA5">
      <w:pPr>
        <w:numPr>
          <w:ilvl w:val="0"/>
          <w:numId w:val="23"/>
        </w:numPr>
        <w:spacing w:after="0" w:line="360" w:lineRule="auto"/>
        <w:jc w:val="both"/>
        <w:rPr>
          <w:rFonts w:ascii="Arial" w:eastAsia="Arial" w:hAnsi="Arial" w:cs="Arial"/>
          <w:sz w:val="20"/>
          <w:szCs w:val="20"/>
        </w:rPr>
      </w:pPr>
      <w:r w:rsidRPr="00A72E7E">
        <w:rPr>
          <w:rFonts w:ascii="Arial" w:eastAsia="Arial" w:hAnsi="Arial" w:cs="Arial"/>
          <w:b/>
          <w:sz w:val="20"/>
          <w:szCs w:val="20"/>
        </w:rPr>
        <w:t>Drawings, illustrations, calculations,</w:t>
      </w:r>
      <w:r w:rsidRPr="00A72E7E">
        <w:rPr>
          <w:rFonts w:ascii="Arial" w:eastAsia="Arial" w:hAnsi="Arial" w:cs="Arial"/>
          <w:sz w:val="20"/>
          <w:szCs w:val="20"/>
        </w:rPr>
        <w:t xml:space="preserve"> </w:t>
      </w:r>
      <w:r w:rsidRPr="00A72E7E">
        <w:rPr>
          <w:rFonts w:ascii="Arial" w:eastAsia="Arial" w:hAnsi="Arial" w:cs="Arial"/>
          <w:b/>
          <w:sz w:val="20"/>
          <w:szCs w:val="20"/>
        </w:rPr>
        <w:t>and data listings</w:t>
      </w:r>
      <w:r w:rsidRPr="00A72E7E">
        <w:rPr>
          <w:rFonts w:ascii="Arial" w:eastAsia="Arial" w:hAnsi="Arial" w:cs="Arial"/>
          <w:sz w:val="20"/>
          <w:szCs w:val="20"/>
        </w:rPr>
        <w:t xml:space="preserve"> should only appear in the appendices where necessary and should all be submitted in electronic format.</w:t>
      </w:r>
    </w:p>
    <w:p w14:paraId="00000078" w14:textId="77777777" w:rsidR="0085222E" w:rsidRPr="00A72E7E" w:rsidRDefault="0085222E">
      <w:pPr>
        <w:spacing w:after="0" w:line="360" w:lineRule="auto"/>
        <w:ind w:left="492"/>
        <w:jc w:val="both"/>
        <w:rPr>
          <w:rFonts w:ascii="Arial" w:eastAsia="Arial" w:hAnsi="Arial" w:cs="Arial"/>
          <w:sz w:val="20"/>
          <w:szCs w:val="20"/>
        </w:rPr>
      </w:pPr>
    </w:p>
    <w:p w14:paraId="00000079" w14:textId="77777777" w:rsidR="0085222E" w:rsidRPr="00A72E7E" w:rsidRDefault="00C21EA5">
      <w:pPr>
        <w:spacing w:after="0" w:line="360" w:lineRule="auto"/>
        <w:jc w:val="both"/>
        <w:rPr>
          <w:rFonts w:ascii="Arial" w:eastAsia="Arial" w:hAnsi="Arial" w:cs="Arial"/>
          <w:b/>
          <w:sz w:val="20"/>
          <w:szCs w:val="20"/>
        </w:rPr>
      </w:pPr>
      <w:r w:rsidRPr="00A72E7E">
        <w:rPr>
          <w:rFonts w:ascii="Arial" w:eastAsia="Arial" w:hAnsi="Arial" w:cs="Arial"/>
          <w:sz w:val="20"/>
          <w:szCs w:val="20"/>
        </w:rPr>
        <w:t xml:space="preserve">The </w:t>
      </w:r>
      <w:r w:rsidRPr="00A72E7E">
        <w:rPr>
          <w:rFonts w:ascii="Arial" w:eastAsia="Arial" w:hAnsi="Arial" w:cs="Arial"/>
          <w:b/>
          <w:sz w:val="20"/>
          <w:szCs w:val="20"/>
        </w:rPr>
        <w:t>Presentation</w:t>
      </w:r>
      <w:r w:rsidRPr="00A72E7E">
        <w:rPr>
          <w:rFonts w:ascii="Arial" w:eastAsia="Arial" w:hAnsi="Arial" w:cs="Arial"/>
          <w:sz w:val="20"/>
          <w:szCs w:val="20"/>
        </w:rPr>
        <w:t xml:space="preserve"> should include the following:</w:t>
      </w:r>
    </w:p>
    <w:p w14:paraId="0000007A" w14:textId="77777777" w:rsidR="0085222E" w:rsidRPr="00A72E7E" w:rsidRDefault="00C21EA5">
      <w:pPr>
        <w:numPr>
          <w:ilvl w:val="0"/>
          <w:numId w:val="25"/>
        </w:numPr>
        <w:pBdr>
          <w:top w:val="nil"/>
          <w:left w:val="nil"/>
          <w:bottom w:val="nil"/>
          <w:right w:val="nil"/>
          <w:between w:val="nil"/>
        </w:pBdr>
        <w:spacing w:after="0" w:line="360" w:lineRule="auto"/>
        <w:ind w:left="709"/>
        <w:jc w:val="both"/>
        <w:rPr>
          <w:rFonts w:ascii="Arial" w:eastAsia="Arial" w:hAnsi="Arial" w:cs="Arial"/>
          <w:color w:val="000000"/>
          <w:sz w:val="20"/>
          <w:szCs w:val="20"/>
        </w:rPr>
      </w:pPr>
      <w:r w:rsidRPr="00A72E7E">
        <w:rPr>
          <w:rFonts w:ascii="Arial" w:eastAsia="Arial" w:hAnsi="Arial" w:cs="Arial"/>
          <w:color w:val="000000"/>
          <w:sz w:val="20"/>
          <w:szCs w:val="20"/>
        </w:rPr>
        <w:t>Title slide containing: Project title, key specifications, team members, contact data, supervising professor/senior researcher/senior scientist</w:t>
      </w:r>
    </w:p>
    <w:p w14:paraId="0000007B" w14:textId="77777777" w:rsidR="0085222E" w:rsidRPr="00A72E7E" w:rsidRDefault="00C21EA5">
      <w:pPr>
        <w:numPr>
          <w:ilvl w:val="0"/>
          <w:numId w:val="25"/>
        </w:numPr>
        <w:pBdr>
          <w:top w:val="nil"/>
          <w:left w:val="nil"/>
          <w:bottom w:val="nil"/>
          <w:right w:val="nil"/>
          <w:between w:val="nil"/>
        </w:pBdr>
        <w:spacing w:after="0" w:line="360" w:lineRule="auto"/>
        <w:ind w:left="709"/>
        <w:jc w:val="both"/>
        <w:rPr>
          <w:rFonts w:ascii="Arial" w:eastAsia="Arial" w:hAnsi="Arial" w:cs="Arial"/>
          <w:b/>
          <w:color w:val="000000"/>
          <w:sz w:val="20"/>
          <w:szCs w:val="20"/>
        </w:rPr>
      </w:pPr>
      <w:r w:rsidRPr="00A72E7E">
        <w:rPr>
          <w:rFonts w:ascii="Arial" w:eastAsia="Arial" w:hAnsi="Arial" w:cs="Arial"/>
          <w:color w:val="000000"/>
          <w:sz w:val="20"/>
          <w:szCs w:val="20"/>
        </w:rPr>
        <w:t>Motivation and objectives of project</w:t>
      </w:r>
    </w:p>
    <w:p w14:paraId="0000007C" w14:textId="77777777" w:rsidR="0085222E" w:rsidRPr="00A72E7E" w:rsidRDefault="00C21EA5">
      <w:pPr>
        <w:numPr>
          <w:ilvl w:val="0"/>
          <w:numId w:val="25"/>
        </w:numPr>
        <w:pBdr>
          <w:top w:val="nil"/>
          <w:left w:val="nil"/>
          <w:bottom w:val="nil"/>
          <w:right w:val="nil"/>
          <w:between w:val="nil"/>
        </w:pBdr>
        <w:spacing w:after="0" w:line="360" w:lineRule="auto"/>
        <w:ind w:left="709"/>
        <w:jc w:val="both"/>
        <w:rPr>
          <w:rFonts w:ascii="Arial" w:eastAsia="Arial" w:hAnsi="Arial" w:cs="Arial"/>
          <w:b/>
          <w:color w:val="000000"/>
          <w:sz w:val="20"/>
          <w:szCs w:val="20"/>
        </w:rPr>
      </w:pPr>
      <w:r w:rsidRPr="00A72E7E">
        <w:rPr>
          <w:rFonts w:ascii="Arial" w:eastAsia="Arial" w:hAnsi="Arial" w:cs="Arial"/>
          <w:color w:val="000000"/>
          <w:sz w:val="20"/>
          <w:szCs w:val="20"/>
        </w:rPr>
        <w:t>Methodological approach</w:t>
      </w:r>
    </w:p>
    <w:p w14:paraId="0000007D" w14:textId="77777777" w:rsidR="0085222E" w:rsidRPr="00A72E7E" w:rsidRDefault="00C21EA5">
      <w:pPr>
        <w:numPr>
          <w:ilvl w:val="0"/>
          <w:numId w:val="25"/>
        </w:numPr>
        <w:pBdr>
          <w:top w:val="nil"/>
          <w:left w:val="nil"/>
          <w:bottom w:val="nil"/>
          <w:right w:val="nil"/>
          <w:between w:val="nil"/>
        </w:pBdr>
        <w:spacing w:after="0" w:line="360" w:lineRule="auto"/>
        <w:ind w:left="709"/>
        <w:jc w:val="both"/>
        <w:rPr>
          <w:rFonts w:ascii="Arial" w:eastAsia="Arial" w:hAnsi="Arial" w:cs="Arial"/>
          <w:b/>
          <w:color w:val="000000"/>
          <w:sz w:val="20"/>
          <w:szCs w:val="20"/>
        </w:rPr>
      </w:pPr>
      <w:r w:rsidRPr="00A72E7E">
        <w:rPr>
          <w:rFonts w:ascii="Arial" w:eastAsia="Arial" w:hAnsi="Arial" w:cs="Arial"/>
          <w:color w:val="000000"/>
          <w:sz w:val="20"/>
          <w:szCs w:val="20"/>
        </w:rPr>
        <w:t>Summary of key results, added value to state of the art should be highlighted</w:t>
      </w:r>
    </w:p>
    <w:p w14:paraId="0000007E" w14:textId="77777777" w:rsidR="0085222E" w:rsidRPr="00A72E7E" w:rsidRDefault="00C21EA5">
      <w:pPr>
        <w:numPr>
          <w:ilvl w:val="0"/>
          <w:numId w:val="25"/>
        </w:numPr>
        <w:pBdr>
          <w:top w:val="nil"/>
          <w:left w:val="nil"/>
          <w:bottom w:val="nil"/>
          <w:right w:val="nil"/>
          <w:between w:val="nil"/>
        </w:pBdr>
        <w:spacing w:after="0" w:line="360" w:lineRule="auto"/>
        <w:ind w:left="709"/>
        <w:jc w:val="both"/>
        <w:rPr>
          <w:rFonts w:ascii="Arial" w:eastAsia="Arial" w:hAnsi="Arial" w:cs="Arial"/>
          <w:b/>
          <w:color w:val="000000"/>
          <w:sz w:val="20"/>
          <w:szCs w:val="20"/>
        </w:rPr>
      </w:pPr>
      <w:r w:rsidRPr="00A72E7E">
        <w:rPr>
          <w:rFonts w:ascii="Arial" w:eastAsia="Arial" w:hAnsi="Arial" w:cs="Arial"/>
          <w:color w:val="000000"/>
          <w:sz w:val="20"/>
          <w:szCs w:val="20"/>
        </w:rPr>
        <w:t>Conclusion and further research demand</w:t>
      </w:r>
    </w:p>
    <w:p w14:paraId="0000007F" w14:textId="77777777" w:rsidR="0085222E" w:rsidRPr="00A72E7E" w:rsidRDefault="00C21EA5">
      <w:pPr>
        <w:numPr>
          <w:ilvl w:val="0"/>
          <w:numId w:val="25"/>
        </w:numPr>
        <w:pBdr>
          <w:top w:val="nil"/>
          <w:left w:val="nil"/>
          <w:bottom w:val="nil"/>
          <w:right w:val="nil"/>
          <w:between w:val="nil"/>
        </w:pBdr>
        <w:spacing w:after="0" w:line="360" w:lineRule="auto"/>
        <w:ind w:left="709"/>
        <w:jc w:val="both"/>
        <w:rPr>
          <w:rFonts w:ascii="Arial" w:eastAsia="Arial" w:hAnsi="Arial" w:cs="Arial"/>
          <w:b/>
          <w:color w:val="000000"/>
          <w:sz w:val="20"/>
          <w:szCs w:val="20"/>
        </w:rPr>
      </w:pPr>
      <w:r w:rsidRPr="00A72E7E">
        <w:rPr>
          <w:rFonts w:ascii="Arial" w:eastAsia="Arial" w:hAnsi="Arial" w:cs="Arial"/>
          <w:color w:val="000000"/>
          <w:sz w:val="20"/>
          <w:szCs w:val="20"/>
        </w:rPr>
        <w:t>Illustrations should be used throughout the presentation describing the concept idea. All illustrations need to have a high resolution.</w:t>
      </w:r>
    </w:p>
    <w:p w14:paraId="00000080" w14:textId="77777777" w:rsidR="0085222E" w:rsidRPr="00A72E7E" w:rsidRDefault="00C21EA5">
      <w:pPr>
        <w:numPr>
          <w:ilvl w:val="0"/>
          <w:numId w:val="25"/>
        </w:numPr>
        <w:pBdr>
          <w:top w:val="nil"/>
          <w:left w:val="nil"/>
          <w:bottom w:val="nil"/>
          <w:right w:val="nil"/>
          <w:between w:val="nil"/>
        </w:pBdr>
        <w:spacing w:after="200" w:line="360" w:lineRule="auto"/>
        <w:ind w:left="709"/>
        <w:jc w:val="both"/>
        <w:rPr>
          <w:rFonts w:ascii="Arial" w:eastAsia="Arial" w:hAnsi="Arial" w:cs="Arial"/>
          <w:b/>
          <w:color w:val="000000"/>
          <w:sz w:val="20"/>
          <w:szCs w:val="20"/>
        </w:rPr>
      </w:pPr>
      <w:r w:rsidRPr="00A72E7E">
        <w:rPr>
          <w:rFonts w:ascii="Arial" w:eastAsia="Arial" w:hAnsi="Arial" w:cs="Arial"/>
          <w:color w:val="000000"/>
          <w:sz w:val="20"/>
          <w:szCs w:val="20"/>
        </w:rPr>
        <w:t xml:space="preserve">Quantity of max.10 slides </w:t>
      </w:r>
    </w:p>
    <w:p w14:paraId="00000081" w14:textId="77777777" w:rsidR="0085222E" w:rsidRPr="00A72E7E" w:rsidRDefault="00C21EA5">
      <w:pPr>
        <w:spacing w:after="120" w:line="360" w:lineRule="auto"/>
        <w:jc w:val="both"/>
        <w:rPr>
          <w:rFonts w:ascii="Arial" w:eastAsia="Arial" w:hAnsi="Arial" w:cs="Arial"/>
          <w:sz w:val="20"/>
          <w:szCs w:val="20"/>
        </w:rPr>
      </w:pPr>
      <w:r w:rsidRPr="00A72E7E">
        <w:rPr>
          <w:rFonts w:ascii="Arial" w:eastAsia="Arial" w:hAnsi="Arial" w:cs="Arial"/>
          <w:b/>
          <w:sz w:val="20"/>
          <w:szCs w:val="20"/>
        </w:rPr>
        <w:t>A short supportive Video is optional and should be uploaded separately</w:t>
      </w:r>
      <w:r w:rsidRPr="00A72E7E">
        <w:rPr>
          <w:rFonts w:ascii="Arial" w:eastAsia="Arial" w:hAnsi="Arial" w:cs="Arial"/>
          <w:sz w:val="20"/>
          <w:szCs w:val="20"/>
        </w:rPr>
        <w:t>. Ideas which are shortlisted (top 10) are obliged to submit a video.</w:t>
      </w:r>
    </w:p>
    <w:p w14:paraId="00000082" w14:textId="77777777" w:rsidR="0085222E" w:rsidRPr="00A72E7E" w:rsidRDefault="00C21EA5">
      <w:pPr>
        <w:numPr>
          <w:ilvl w:val="0"/>
          <w:numId w:val="25"/>
        </w:numPr>
        <w:pBdr>
          <w:top w:val="nil"/>
          <w:left w:val="nil"/>
          <w:bottom w:val="nil"/>
          <w:right w:val="nil"/>
          <w:between w:val="nil"/>
        </w:pBdr>
        <w:spacing w:after="200" w:line="360" w:lineRule="auto"/>
        <w:ind w:left="709"/>
        <w:jc w:val="both"/>
        <w:rPr>
          <w:rFonts w:ascii="Arial" w:eastAsia="Arial" w:hAnsi="Arial" w:cs="Arial"/>
          <w:color w:val="000000"/>
          <w:sz w:val="20"/>
          <w:szCs w:val="20"/>
        </w:rPr>
      </w:pPr>
      <w:r w:rsidRPr="00A72E7E">
        <w:rPr>
          <w:rFonts w:ascii="Arial" w:eastAsia="Arial" w:hAnsi="Arial" w:cs="Arial"/>
          <w:color w:val="000000"/>
          <w:sz w:val="20"/>
          <w:szCs w:val="20"/>
        </w:rPr>
        <w:t>Videos can show a real moving picture, interviews with team members and/or commented slides.</w:t>
      </w:r>
    </w:p>
    <w:p w14:paraId="00000083" w14:textId="77777777" w:rsidR="0085222E" w:rsidRPr="00A72E7E" w:rsidRDefault="00C21EA5">
      <w:pPr>
        <w:spacing w:after="0" w:line="360" w:lineRule="auto"/>
        <w:jc w:val="both"/>
        <w:rPr>
          <w:rFonts w:ascii="Arial" w:eastAsia="Arial" w:hAnsi="Arial" w:cs="Arial"/>
          <w:sz w:val="20"/>
          <w:szCs w:val="20"/>
        </w:rPr>
      </w:pPr>
      <w:r w:rsidRPr="00A72E7E">
        <w:rPr>
          <w:rFonts w:ascii="Arial" w:eastAsia="Arial" w:hAnsi="Arial" w:cs="Arial"/>
          <w:sz w:val="20"/>
          <w:szCs w:val="20"/>
        </w:rPr>
        <w:t xml:space="preserve">The </w:t>
      </w:r>
      <w:r w:rsidRPr="00A72E7E">
        <w:rPr>
          <w:rFonts w:ascii="Arial" w:eastAsia="Arial" w:hAnsi="Arial" w:cs="Arial"/>
          <w:b/>
          <w:sz w:val="20"/>
          <w:szCs w:val="20"/>
        </w:rPr>
        <w:t>Poster</w:t>
      </w:r>
      <w:r w:rsidRPr="00A72E7E">
        <w:rPr>
          <w:rFonts w:ascii="Arial" w:eastAsia="Arial" w:hAnsi="Arial" w:cs="Arial"/>
          <w:sz w:val="20"/>
          <w:szCs w:val="20"/>
        </w:rPr>
        <w:t xml:space="preserve"> should include the following:</w:t>
      </w:r>
    </w:p>
    <w:p w14:paraId="00000084" w14:textId="77777777" w:rsidR="0085222E" w:rsidRPr="00A72E7E" w:rsidRDefault="00C21EA5">
      <w:pPr>
        <w:numPr>
          <w:ilvl w:val="0"/>
          <w:numId w:val="28"/>
        </w:numPr>
        <w:pBdr>
          <w:top w:val="nil"/>
          <w:left w:val="nil"/>
          <w:bottom w:val="nil"/>
          <w:right w:val="nil"/>
          <w:between w:val="nil"/>
        </w:pBdr>
        <w:spacing w:after="0" w:line="360" w:lineRule="auto"/>
        <w:jc w:val="both"/>
        <w:rPr>
          <w:rFonts w:ascii="Arial" w:eastAsia="Arial" w:hAnsi="Arial" w:cs="Arial"/>
          <w:color w:val="000000"/>
          <w:sz w:val="20"/>
          <w:szCs w:val="20"/>
        </w:rPr>
      </w:pPr>
      <w:r w:rsidRPr="00A72E7E">
        <w:rPr>
          <w:rFonts w:ascii="Arial" w:eastAsia="Arial" w:hAnsi="Arial" w:cs="Arial"/>
          <w:color w:val="000000"/>
          <w:sz w:val="20"/>
          <w:szCs w:val="20"/>
        </w:rPr>
        <w:t xml:space="preserve">Project title </w:t>
      </w:r>
    </w:p>
    <w:p w14:paraId="00000085" w14:textId="77777777" w:rsidR="0085222E" w:rsidRPr="00A72E7E" w:rsidRDefault="00C21EA5">
      <w:pPr>
        <w:numPr>
          <w:ilvl w:val="0"/>
          <w:numId w:val="28"/>
        </w:numPr>
        <w:pBdr>
          <w:top w:val="nil"/>
          <w:left w:val="nil"/>
          <w:bottom w:val="nil"/>
          <w:right w:val="nil"/>
          <w:between w:val="nil"/>
        </w:pBdr>
        <w:spacing w:after="0" w:line="360" w:lineRule="auto"/>
        <w:jc w:val="both"/>
        <w:rPr>
          <w:rFonts w:ascii="Arial" w:eastAsia="Arial" w:hAnsi="Arial" w:cs="Arial"/>
          <w:color w:val="000000"/>
          <w:sz w:val="20"/>
          <w:szCs w:val="20"/>
        </w:rPr>
      </w:pPr>
      <w:r w:rsidRPr="00A72E7E">
        <w:rPr>
          <w:rFonts w:ascii="Arial" w:eastAsia="Arial" w:hAnsi="Arial" w:cs="Arial"/>
          <w:color w:val="000000"/>
          <w:sz w:val="20"/>
          <w:szCs w:val="20"/>
        </w:rPr>
        <w:t xml:space="preserve">Key characteristics (a few bullet points highlighting the most distinct characteristics of the project) </w:t>
      </w:r>
    </w:p>
    <w:p w14:paraId="00000086" w14:textId="77777777" w:rsidR="0085222E" w:rsidRPr="00A72E7E" w:rsidRDefault="00C21EA5">
      <w:pPr>
        <w:numPr>
          <w:ilvl w:val="0"/>
          <w:numId w:val="28"/>
        </w:numPr>
        <w:pBdr>
          <w:top w:val="nil"/>
          <w:left w:val="nil"/>
          <w:bottom w:val="nil"/>
          <w:right w:val="nil"/>
          <w:between w:val="nil"/>
        </w:pBdr>
        <w:spacing w:after="0" w:line="360" w:lineRule="auto"/>
        <w:jc w:val="both"/>
        <w:rPr>
          <w:rFonts w:ascii="Arial" w:eastAsia="Arial" w:hAnsi="Arial" w:cs="Arial"/>
          <w:color w:val="000000"/>
          <w:sz w:val="20"/>
          <w:szCs w:val="20"/>
        </w:rPr>
      </w:pPr>
      <w:r w:rsidRPr="00A72E7E">
        <w:rPr>
          <w:rFonts w:ascii="Arial" w:eastAsia="Arial" w:hAnsi="Arial" w:cs="Arial"/>
          <w:color w:val="000000"/>
          <w:sz w:val="20"/>
          <w:szCs w:val="20"/>
        </w:rPr>
        <w:t>Motivation and objectives of your project</w:t>
      </w:r>
    </w:p>
    <w:p w14:paraId="00000087" w14:textId="77777777" w:rsidR="0085222E" w:rsidRPr="00A72E7E" w:rsidRDefault="00C21EA5">
      <w:pPr>
        <w:numPr>
          <w:ilvl w:val="0"/>
          <w:numId w:val="28"/>
        </w:numPr>
        <w:pBdr>
          <w:top w:val="nil"/>
          <w:left w:val="nil"/>
          <w:bottom w:val="nil"/>
          <w:right w:val="nil"/>
          <w:between w:val="nil"/>
        </w:pBdr>
        <w:spacing w:after="0" w:line="360" w:lineRule="auto"/>
        <w:jc w:val="both"/>
        <w:rPr>
          <w:rFonts w:ascii="Arial" w:eastAsia="Arial" w:hAnsi="Arial" w:cs="Arial"/>
          <w:color w:val="000000"/>
          <w:sz w:val="20"/>
          <w:szCs w:val="20"/>
        </w:rPr>
      </w:pPr>
      <w:r w:rsidRPr="00A72E7E">
        <w:rPr>
          <w:rFonts w:ascii="Arial" w:eastAsia="Arial" w:hAnsi="Arial" w:cs="Arial"/>
          <w:color w:val="000000"/>
          <w:sz w:val="20"/>
          <w:szCs w:val="20"/>
        </w:rPr>
        <w:t>Methodology (as illustration / figure)</w:t>
      </w:r>
    </w:p>
    <w:p w14:paraId="00000088" w14:textId="77777777" w:rsidR="0085222E" w:rsidRPr="00A72E7E" w:rsidRDefault="00C21EA5">
      <w:pPr>
        <w:numPr>
          <w:ilvl w:val="0"/>
          <w:numId w:val="28"/>
        </w:numPr>
        <w:pBdr>
          <w:top w:val="nil"/>
          <w:left w:val="nil"/>
          <w:bottom w:val="nil"/>
          <w:right w:val="nil"/>
          <w:between w:val="nil"/>
        </w:pBdr>
        <w:spacing w:after="0" w:line="360" w:lineRule="auto"/>
        <w:jc w:val="both"/>
        <w:rPr>
          <w:rFonts w:ascii="Arial" w:eastAsia="Arial" w:hAnsi="Arial" w:cs="Arial"/>
          <w:color w:val="000000"/>
          <w:sz w:val="20"/>
          <w:szCs w:val="20"/>
        </w:rPr>
      </w:pPr>
      <w:r w:rsidRPr="00A72E7E">
        <w:rPr>
          <w:rFonts w:ascii="Arial" w:eastAsia="Arial" w:hAnsi="Arial" w:cs="Arial"/>
          <w:color w:val="000000"/>
          <w:sz w:val="20"/>
          <w:szCs w:val="20"/>
        </w:rPr>
        <w:t>Project results</w:t>
      </w:r>
    </w:p>
    <w:p w14:paraId="00000089" w14:textId="77777777" w:rsidR="0085222E" w:rsidRPr="00A72E7E" w:rsidRDefault="00C21EA5">
      <w:pPr>
        <w:numPr>
          <w:ilvl w:val="0"/>
          <w:numId w:val="28"/>
        </w:numPr>
        <w:pBdr>
          <w:top w:val="nil"/>
          <w:left w:val="nil"/>
          <w:bottom w:val="nil"/>
          <w:right w:val="nil"/>
          <w:between w:val="nil"/>
        </w:pBdr>
        <w:spacing w:after="0" w:line="360" w:lineRule="auto"/>
        <w:jc w:val="both"/>
        <w:rPr>
          <w:rFonts w:ascii="Arial" w:eastAsia="Arial" w:hAnsi="Arial" w:cs="Arial"/>
          <w:color w:val="000000"/>
          <w:sz w:val="20"/>
          <w:szCs w:val="20"/>
        </w:rPr>
      </w:pPr>
      <w:r w:rsidRPr="00A72E7E">
        <w:rPr>
          <w:rFonts w:ascii="Arial" w:eastAsia="Arial" w:hAnsi="Arial" w:cs="Arial"/>
          <w:color w:val="000000"/>
          <w:sz w:val="20"/>
          <w:szCs w:val="20"/>
        </w:rPr>
        <w:lastRenderedPageBreak/>
        <w:t>Further steps/ Research demand and outlook</w:t>
      </w:r>
    </w:p>
    <w:p w14:paraId="0000008A" w14:textId="77777777" w:rsidR="0085222E" w:rsidRPr="00A72E7E" w:rsidRDefault="00C21EA5">
      <w:pPr>
        <w:numPr>
          <w:ilvl w:val="0"/>
          <w:numId w:val="28"/>
        </w:numPr>
        <w:pBdr>
          <w:top w:val="nil"/>
          <w:left w:val="nil"/>
          <w:bottom w:val="nil"/>
          <w:right w:val="nil"/>
          <w:between w:val="nil"/>
        </w:pBdr>
        <w:spacing w:after="200" w:line="360" w:lineRule="auto"/>
        <w:jc w:val="both"/>
        <w:rPr>
          <w:rFonts w:ascii="Arial" w:eastAsia="Arial" w:hAnsi="Arial" w:cs="Arial"/>
          <w:color w:val="000000"/>
          <w:sz w:val="20"/>
          <w:szCs w:val="20"/>
        </w:rPr>
      </w:pPr>
      <w:r w:rsidRPr="00A72E7E">
        <w:rPr>
          <w:rFonts w:ascii="Arial" w:eastAsia="Arial" w:hAnsi="Arial" w:cs="Arial"/>
          <w:color w:val="000000"/>
          <w:sz w:val="20"/>
          <w:szCs w:val="20"/>
        </w:rPr>
        <w:t>Team/ Project partners</w:t>
      </w:r>
    </w:p>
    <w:p w14:paraId="0000008B" w14:textId="1DE9BEC0" w:rsidR="0085222E" w:rsidRDefault="00C21EA5">
      <w:pPr>
        <w:spacing w:line="360" w:lineRule="auto"/>
        <w:jc w:val="both"/>
        <w:rPr>
          <w:rFonts w:ascii="Arial" w:eastAsia="Arial" w:hAnsi="Arial" w:cs="Arial"/>
          <w:sz w:val="20"/>
          <w:szCs w:val="20"/>
        </w:rPr>
      </w:pPr>
      <w:r w:rsidRPr="00A72E7E">
        <w:rPr>
          <w:rFonts w:ascii="Arial" w:eastAsia="Arial" w:hAnsi="Arial" w:cs="Arial"/>
          <w:sz w:val="20"/>
          <w:szCs w:val="20"/>
        </w:rPr>
        <w:t xml:space="preserve">Submissions should be submitted to TRA VISIONS in electronic format via the registration website. </w:t>
      </w:r>
      <w:r w:rsidRPr="00A72E7E">
        <w:rPr>
          <w:b/>
        </w:rPr>
        <w:t>Table 2</w:t>
      </w:r>
      <w:r w:rsidRPr="00A72E7E">
        <w:rPr>
          <w:rFonts w:ascii="Arial" w:eastAsia="Arial" w:hAnsi="Arial" w:cs="Arial"/>
          <w:sz w:val="20"/>
          <w:szCs w:val="20"/>
        </w:rPr>
        <w:t xml:space="preserve"> is a summary of the expected deliverables and their corresponding deadlines.</w:t>
      </w:r>
    </w:p>
    <w:p w14:paraId="2B478DA7" w14:textId="77777777" w:rsidR="00B33CB9" w:rsidRPr="00A72E7E" w:rsidRDefault="00B33CB9">
      <w:pPr>
        <w:spacing w:line="360" w:lineRule="auto"/>
        <w:jc w:val="both"/>
        <w:rPr>
          <w:rFonts w:ascii="Arial" w:eastAsia="Arial" w:hAnsi="Arial" w:cs="Arial"/>
          <w:sz w:val="20"/>
          <w:szCs w:val="20"/>
        </w:rPr>
      </w:pPr>
    </w:p>
    <w:tbl>
      <w:tblPr>
        <w:tblW w:w="9110" w:type="dxa"/>
        <w:jc w:val="center"/>
        <w:tblLayout w:type="fixed"/>
        <w:tblCellMar>
          <w:top w:w="57" w:type="dxa"/>
          <w:left w:w="0" w:type="dxa"/>
          <w:bottom w:w="85" w:type="dxa"/>
          <w:right w:w="0" w:type="dxa"/>
        </w:tblCellMar>
        <w:tblLook w:val="0000" w:firstRow="0" w:lastRow="0" w:firstColumn="0" w:lastColumn="0" w:noHBand="0" w:noVBand="0"/>
      </w:tblPr>
      <w:tblGrid>
        <w:gridCol w:w="1460"/>
        <w:gridCol w:w="6237"/>
        <w:gridCol w:w="1413"/>
      </w:tblGrid>
      <w:tr w:rsidR="0085222E" w:rsidRPr="00A72E7E" w14:paraId="2ADB6ACD" w14:textId="77777777">
        <w:trPr>
          <w:trHeight w:val="373"/>
          <w:jc w:val="center"/>
        </w:trPr>
        <w:tc>
          <w:tcPr>
            <w:tcW w:w="1460" w:type="dxa"/>
            <w:tcBorders>
              <w:top w:val="single" w:sz="5" w:space="0" w:color="000000"/>
              <w:left w:val="single" w:sz="5" w:space="0" w:color="000000"/>
              <w:bottom w:val="single" w:sz="5" w:space="0" w:color="000000"/>
              <w:right w:val="single" w:sz="5" w:space="0" w:color="000000"/>
            </w:tcBorders>
          </w:tcPr>
          <w:p w14:paraId="0000008C" w14:textId="77777777" w:rsidR="0085222E" w:rsidRPr="00A72E7E" w:rsidRDefault="00C21EA5">
            <w:pPr>
              <w:widowControl w:val="0"/>
              <w:pBdr>
                <w:top w:val="nil"/>
                <w:left w:val="nil"/>
                <w:bottom w:val="nil"/>
                <w:right w:val="nil"/>
                <w:between w:val="nil"/>
              </w:pBdr>
              <w:spacing w:before="53" w:after="0" w:line="179" w:lineRule="auto"/>
              <w:ind w:left="102"/>
              <w:rPr>
                <w:rFonts w:ascii="Arial" w:eastAsia="Arial" w:hAnsi="Arial" w:cs="Arial"/>
                <w:color w:val="000000"/>
                <w:sz w:val="20"/>
                <w:szCs w:val="20"/>
              </w:rPr>
            </w:pPr>
            <w:r w:rsidRPr="00A72E7E">
              <w:rPr>
                <w:rFonts w:ascii="Arial" w:eastAsia="Arial" w:hAnsi="Arial" w:cs="Arial"/>
                <w:b/>
                <w:color w:val="000000"/>
                <w:sz w:val="20"/>
                <w:szCs w:val="20"/>
              </w:rPr>
              <w:t>Deliverable</w:t>
            </w:r>
          </w:p>
        </w:tc>
        <w:tc>
          <w:tcPr>
            <w:tcW w:w="6237" w:type="dxa"/>
            <w:tcBorders>
              <w:top w:val="single" w:sz="5" w:space="0" w:color="000000"/>
              <w:left w:val="single" w:sz="5" w:space="0" w:color="000000"/>
              <w:bottom w:val="single" w:sz="5" w:space="0" w:color="000000"/>
              <w:right w:val="single" w:sz="5" w:space="0" w:color="000000"/>
            </w:tcBorders>
          </w:tcPr>
          <w:p w14:paraId="0000008D" w14:textId="77777777" w:rsidR="0085222E" w:rsidRPr="00A72E7E" w:rsidRDefault="00C21EA5">
            <w:pPr>
              <w:widowControl w:val="0"/>
              <w:pBdr>
                <w:top w:val="nil"/>
                <w:left w:val="nil"/>
                <w:bottom w:val="nil"/>
                <w:right w:val="nil"/>
                <w:between w:val="nil"/>
              </w:pBdr>
              <w:spacing w:before="53" w:after="0" w:line="179" w:lineRule="auto"/>
              <w:ind w:left="102"/>
              <w:rPr>
                <w:rFonts w:ascii="Arial" w:eastAsia="Arial" w:hAnsi="Arial" w:cs="Arial"/>
                <w:color w:val="000000"/>
                <w:sz w:val="20"/>
                <w:szCs w:val="20"/>
              </w:rPr>
            </w:pPr>
            <w:r w:rsidRPr="00A72E7E">
              <w:rPr>
                <w:rFonts w:ascii="Arial" w:eastAsia="Arial" w:hAnsi="Arial" w:cs="Arial"/>
                <w:b/>
                <w:color w:val="000000"/>
                <w:sz w:val="20"/>
                <w:szCs w:val="20"/>
              </w:rPr>
              <w:t>Deliverable Content</w:t>
            </w:r>
          </w:p>
        </w:tc>
        <w:tc>
          <w:tcPr>
            <w:tcW w:w="1413" w:type="dxa"/>
            <w:tcBorders>
              <w:top w:val="single" w:sz="5" w:space="0" w:color="000000"/>
              <w:left w:val="single" w:sz="5" w:space="0" w:color="000000"/>
              <w:bottom w:val="single" w:sz="5" w:space="0" w:color="000000"/>
              <w:right w:val="single" w:sz="5" w:space="0" w:color="000000"/>
            </w:tcBorders>
          </w:tcPr>
          <w:p w14:paraId="0000008E" w14:textId="77777777" w:rsidR="0085222E" w:rsidRPr="00A72E7E" w:rsidRDefault="00C21EA5">
            <w:pPr>
              <w:widowControl w:val="0"/>
              <w:pBdr>
                <w:top w:val="nil"/>
                <w:left w:val="nil"/>
                <w:bottom w:val="nil"/>
                <w:right w:val="nil"/>
                <w:between w:val="nil"/>
              </w:pBdr>
              <w:spacing w:before="53" w:after="0" w:line="179" w:lineRule="auto"/>
              <w:ind w:left="102"/>
              <w:rPr>
                <w:rFonts w:ascii="Arial" w:eastAsia="Arial" w:hAnsi="Arial" w:cs="Arial"/>
                <w:color w:val="000000"/>
                <w:sz w:val="20"/>
                <w:szCs w:val="20"/>
              </w:rPr>
            </w:pPr>
            <w:r w:rsidRPr="00A72E7E">
              <w:rPr>
                <w:rFonts w:ascii="Arial" w:eastAsia="Arial" w:hAnsi="Arial" w:cs="Arial"/>
                <w:b/>
                <w:color w:val="000000"/>
                <w:sz w:val="20"/>
                <w:szCs w:val="20"/>
              </w:rPr>
              <w:t>Dates</w:t>
            </w:r>
          </w:p>
        </w:tc>
      </w:tr>
      <w:tr w:rsidR="0085222E" w:rsidRPr="00A72E7E" w14:paraId="3E9CF12C" w14:textId="77777777">
        <w:trPr>
          <w:trHeight w:val="2196"/>
          <w:jc w:val="center"/>
        </w:trPr>
        <w:tc>
          <w:tcPr>
            <w:tcW w:w="1460" w:type="dxa"/>
            <w:tcBorders>
              <w:top w:val="single" w:sz="5" w:space="0" w:color="000000"/>
              <w:left w:val="single" w:sz="5" w:space="0" w:color="000000"/>
              <w:bottom w:val="single" w:sz="5" w:space="0" w:color="000000"/>
              <w:right w:val="single" w:sz="5" w:space="0" w:color="000000"/>
            </w:tcBorders>
          </w:tcPr>
          <w:p w14:paraId="0000008F" w14:textId="77777777" w:rsidR="0085222E" w:rsidRPr="00A72E7E" w:rsidRDefault="00C21EA5">
            <w:pPr>
              <w:widowControl w:val="0"/>
              <w:pBdr>
                <w:top w:val="nil"/>
                <w:left w:val="nil"/>
                <w:bottom w:val="nil"/>
                <w:right w:val="nil"/>
                <w:between w:val="nil"/>
              </w:pBdr>
              <w:spacing w:before="127" w:after="0" w:line="177" w:lineRule="auto"/>
              <w:ind w:left="102"/>
              <w:rPr>
                <w:rFonts w:ascii="Arial" w:eastAsia="Arial" w:hAnsi="Arial" w:cs="Arial"/>
                <w:color w:val="000000"/>
                <w:sz w:val="20"/>
                <w:szCs w:val="20"/>
              </w:rPr>
            </w:pPr>
            <w:r w:rsidRPr="00A72E7E">
              <w:rPr>
                <w:rFonts w:ascii="Arial" w:eastAsia="Arial" w:hAnsi="Arial" w:cs="Arial"/>
                <w:b/>
                <w:color w:val="000000"/>
                <w:sz w:val="20"/>
                <w:szCs w:val="20"/>
              </w:rPr>
              <w:t>Registration</w:t>
            </w:r>
          </w:p>
          <w:p w14:paraId="00000090" w14:textId="77777777" w:rsidR="0085222E" w:rsidRPr="00A72E7E" w:rsidRDefault="00C21EA5">
            <w:pPr>
              <w:widowControl w:val="0"/>
              <w:pBdr>
                <w:top w:val="nil"/>
                <w:left w:val="nil"/>
                <w:bottom w:val="nil"/>
                <w:right w:val="nil"/>
                <w:between w:val="nil"/>
              </w:pBdr>
              <w:spacing w:after="0" w:line="240" w:lineRule="auto"/>
              <w:ind w:left="102"/>
              <w:rPr>
                <w:rFonts w:ascii="Arial" w:eastAsia="Arial" w:hAnsi="Arial" w:cs="Arial"/>
                <w:color w:val="000000"/>
                <w:sz w:val="20"/>
                <w:szCs w:val="20"/>
              </w:rPr>
            </w:pPr>
            <w:r w:rsidRPr="00A72E7E">
              <w:rPr>
                <w:rFonts w:ascii="Arial" w:eastAsia="Arial" w:hAnsi="Arial" w:cs="Arial"/>
                <w:b/>
                <w:color w:val="000000"/>
                <w:sz w:val="20"/>
                <w:szCs w:val="20"/>
              </w:rPr>
              <w:t>&amp; Abstract</w:t>
            </w:r>
          </w:p>
        </w:tc>
        <w:tc>
          <w:tcPr>
            <w:tcW w:w="6237" w:type="dxa"/>
            <w:tcBorders>
              <w:top w:val="single" w:sz="5" w:space="0" w:color="000000"/>
              <w:left w:val="single" w:sz="5" w:space="0" w:color="000000"/>
              <w:bottom w:val="single" w:sz="5" w:space="0" w:color="000000"/>
              <w:right w:val="single" w:sz="5" w:space="0" w:color="000000"/>
            </w:tcBorders>
          </w:tcPr>
          <w:p w14:paraId="00000091" w14:textId="77777777" w:rsidR="0085222E" w:rsidRPr="00A72E7E" w:rsidRDefault="00C21EA5">
            <w:pPr>
              <w:widowControl w:val="0"/>
              <w:pBdr>
                <w:top w:val="nil"/>
                <w:left w:val="nil"/>
                <w:bottom w:val="nil"/>
                <w:right w:val="nil"/>
                <w:between w:val="nil"/>
              </w:pBdr>
              <w:spacing w:before="53" w:after="0" w:line="240" w:lineRule="auto"/>
              <w:ind w:left="102"/>
              <w:rPr>
                <w:rFonts w:ascii="Arial" w:eastAsia="Arial" w:hAnsi="Arial" w:cs="Arial"/>
                <w:color w:val="000000"/>
                <w:sz w:val="20"/>
                <w:szCs w:val="20"/>
              </w:rPr>
            </w:pPr>
            <w:r w:rsidRPr="00A72E7E">
              <w:rPr>
                <w:rFonts w:ascii="Arial" w:eastAsia="Arial" w:hAnsi="Arial" w:cs="Arial"/>
                <w:b/>
                <w:color w:val="000000"/>
                <w:sz w:val="20"/>
                <w:szCs w:val="20"/>
              </w:rPr>
              <w:t>Online Registration:</w:t>
            </w:r>
          </w:p>
          <w:p w14:paraId="00000092" w14:textId="77777777" w:rsidR="0085222E" w:rsidRPr="00A72E7E" w:rsidRDefault="00C21EA5">
            <w:pPr>
              <w:widowControl w:val="0"/>
              <w:pBdr>
                <w:top w:val="nil"/>
                <w:left w:val="nil"/>
                <w:bottom w:val="nil"/>
                <w:right w:val="nil"/>
                <w:between w:val="nil"/>
              </w:pBdr>
              <w:spacing w:before="3" w:after="0" w:line="276" w:lineRule="auto"/>
              <w:ind w:left="102" w:right="511"/>
              <w:rPr>
                <w:rFonts w:ascii="Arial" w:eastAsia="Arial" w:hAnsi="Arial" w:cs="Arial"/>
                <w:color w:val="000000"/>
                <w:sz w:val="20"/>
                <w:szCs w:val="20"/>
              </w:rPr>
            </w:pPr>
            <w:r w:rsidRPr="00A72E7E">
              <w:rPr>
                <w:rFonts w:ascii="Arial" w:eastAsia="Arial" w:hAnsi="Arial" w:cs="Arial"/>
                <w:color w:val="000000"/>
                <w:sz w:val="20"/>
                <w:szCs w:val="20"/>
              </w:rPr>
              <w:t>Register online as a team leader or as a member of an existing team. Required information include Supervisor,</w:t>
            </w:r>
            <w:r w:rsidRPr="00A72E7E">
              <w:rPr>
                <w:rFonts w:ascii="Arial" w:eastAsia="Arial" w:hAnsi="Arial" w:cs="Arial"/>
                <w:color w:val="FF0000"/>
                <w:sz w:val="20"/>
                <w:szCs w:val="20"/>
              </w:rPr>
              <w:t xml:space="preserve"> </w:t>
            </w:r>
            <w:r w:rsidRPr="00A72E7E">
              <w:rPr>
                <w:rFonts w:ascii="Arial" w:eastAsia="Arial" w:hAnsi="Arial" w:cs="Arial"/>
                <w:color w:val="000000"/>
                <w:sz w:val="20"/>
                <w:szCs w:val="20"/>
              </w:rPr>
              <w:t>young researcher profile etc.</w:t>
            </w:r>
          </w:p>
          <w:p w14:paraId="00000093" w14:textId="516DDA74" w:rsidR="0085222E" w:rsidRPr="00A72E7E" w:rsidRDefault="00C21EA5">
            <w:pPr>
              <w:widowControl w:val="0"/>
              <w:numPr>
                <w:ilvl w:val="0"/>
                <w:numId w:val="24"/>
              </w:numPr>
              <w:pBdr>
                <w:top w:val="nil"/>
                <w:left w:val="nil"/>
                <w:bottom w:val="nil"/>
                <w:right w:val="nil"/>
                <w:between w:val="nil"/>
              </w:pBdr>
              <w:tabs>
                <w:tab w:val="left" w:pos="822"/>
              </w:tabs>
              <w:spacing w:before="5" w:after="0" w:line="276" w:lineRule="auto"/>
              <w:ind w:left="102"/>
              <w:rPr>
                <w:rFonts w:ascii="Arial" w:eastAsia="Arial" w:hAnsi="Arial" w:cs="Arial"/>
                <w:color w:val="000000"/>
                <w:sz w:val="20"/>
                <w:szCs w:val="20"/>
              </w:rPr>
            </w:pPr>
            <w:r w:rsidRPr="00A72E7E">
              <w:rPr>
                <w:rFonts w:ascii="Arial" w:eastAsia="Arial" w:hAnsi="Arial" w:cs="Arial"/>
                <w:color w:val="000000"/>
                <w:sz w:val="20"/>
                <w:szCs w:val="20"/>
              </w:rPr>
              <w:t xml:space="preserve">Name, </w:t>
            </w:r>
            <w:r w:rsidR="00DB547F" w:rsidRPr="00A72E7E">
              <w:rPr>
                <w:rFonts w:ascii="Arial" w:eastAsia="Arial" w:hAnsi="Arial" w:cs="Arial"/>
                <w:color w:val="000000"/>
                <w:sz w:val="20"/>
                <w:szCs w:val="20"/>
              </w:rPr>
              <w:t>Organisation</w:t>
            </w:r>
            <w:r w:rsidRPr="00A72E7E">
              <w:rPr>
                <w:rFonts w:ascii="Arial" w:eastAsia="Arial" w:hAnsi="Arial" w:cs="Arial"/>
                <w:color w:val="000000"/>
                <w:sz w:val="20"/>
                <w:szCs w:val="20"/>
              </w:rPr>
              <w:t>, Team,</w:t>
            </w:r>
          </w:p>
          <w:p w14:paraId="00000094" w14:textId="77777777" w:rsidR="0085222E" w:rsidRPr="00A72E7E" w:rsidRDefault="00C21EA5">
            <w:pPr>
              <w:widowControl w:val="0"/>
              <w:numPr>
                <w:ilvl w:val="0"/>
                <w:numId w:val="24"/>
              </w:numPr>
              <w:pBdr>
                <w:top w:val="nil"/>
                <w:left w:val="nil"/>
                <w:bottom w:val="nil"/>
                <w:right w:val="nil"/>
                <w:between w:val="nil"/>
              </w:pBdr>
              <w:tabs>
                <w:tab w:val="left" w:pos="822"/>
              </w:tabs>
              <w:spacing w:after="0" w:line="276" w:lineRule="auto"/>
              <w:ind w:left="102"/>
              <w:rPr>
                <w:rFonts w:ascii="Arial" w:eastAsia="Arial" w:hAnsi="Arial" w:cs="Arial"/>
                <w:color w:val="000000"/>
                <w:sz w:val="20"/>
                <w:szCs w:val="20"/>
              </w:rPr>
            </w:pPr>
            <w:r w:rsidRPr="00A72E7E">
              <w:rPr>
                <w:rFonts w:ascii="Arial" w:eastAsia="Arial" w:hAnsi="Arial" w:cs="Arial"/>
                <w:color w:val="000000"/>
                <w:sz w:val="20"/>
                <w:szCs w:val="20"/>
              </w:rPr>
              <w:t>Research Area of Contribution.</w:t>
            </w:r>
          </w:p>
          <w:p w14:paraId="00000095" w14:textId="77777777" w:rsidR="0085222E" w:rsidRPr="00A72E7E" w:rsidRDefault="00C21EA5">
            <w:pPr>
              <w:widowControl w:val="0"/>
              <w:numPr>
                <w:ilvl w:val="0"/>
                <w:numId w:val="24"/>
              </w:numPr>
              <w:pBdr>
                <w:top w:val="nil"/>
                <w:left w:val="nil"/>
                <w:bottom w:val="nil"/>
                <w:right w:val="nil"/>
                <w:between w:val="nil"/>
              </w:pBdr>
              <w:tabs>
                <w:tab w:val="left" w:pos="822"/>
              </w:tabs>
              <w:spacing w:after="0" w:line="276" w:lineRule="auto"/>
              <w:ind w:left="102" w:hanging="363"/>
              <w:rPr>
                <w:rFonts w:ascii="Arial" w:eastAsia="Arial" w:hAnsi="Arial" w:cs="Arial"/>
                <w:color w:val="000000"/>
                <w:sz w:val="20"/>
                <w:szCs w:val="20"/>
              </w:rPr>
            </w:pPr>
            <w:r w:rsidRPr="00A72E7E">
              <w:rPr>
                <w:rFonts w:ascii="Arial" w:eastAsia="Arial" w:hAnsi="Arial" w:cs="Arial"/>
                <w:color w:val="000000"/>
                <w:sz w:val="20"/>
                <w:szCs w:val="20"/>
              </w:rPr>
              <w:t xml:space="preserve">Title and Short description (abstract) of idea </w:t>
            </w:r>
            <w:r w:rsidRPr="00A72E7E">
              <w:rPr>
                <w:rFonts w:ascii="Arial" w:eastAsia="Arial" w:hAnsi="Arial" w:cs="Arial"/>
                <w:color w:val="000000"/>
                <w:sz w:val="20"/>
                <w:szCs w:val="20"/>
              </w:rPr>
              <w:br/>
              <w:t>(about 250 words)</w:t>
            </w:r>
          </w:p>
        </w:tc>
        <w:tc>
          <w:tcPr>
            <w:tcW w:w="1413" w:type="dxa"/>
            <w:tcBorders>
              <w:top w:val="single" w:sz="5" w:space="0" w:color="000000"/>
              <w:left w:val="single" w:sz="5" w:space="0" w:color="000000"/>
              <w:bottom w:val="single" w:sz="5" w:space="0" w:color="000000"/>
              <w:right w:val="single" w:sz="5" w:space="0" w:color="000000"/>
            </w:tcBorders>
          </w:tcPr>
          <w:p w14:paraId="00000096" w14:textId="77777777" w:rsidR="0085222E" w:rsidRPr="00A72E7E" w:rsidRDefault="00C21EA5">
            <w:pPr>
              <w:widowControl w:val="0"/>
              <w:pBdr>
                <w:top w:val="nil"/>
                <w:left w:val="nil"/>
                <w:bottom w:val="nil"/>
                <w:right w:val="nil"/>
                <w:between w:val="nil"/>
              </w:pBdr>
              <w:spacing w:before="53" w:after="0" w:line="240" w:lineRule="auto"/>
              <w:ind w:left="102"/>
              <w:rPr>
                <w:rFonts w:ascii="Arial" w:eastAsia="Arial" w:hAnsi="Arial" w:cs="Arial"/>
                <w:color w:val="000000"/>
                <w:sz w:val="20"/>
                <w:szCs w:val="20"/>
              </w:rPr>
            </w:pPr>
            <w:r w:rsidRPr="00A72E7E">
              <w:rPr>
                <w:rFonts w:ascii="Arial" w:eastAsia="Arial" w:hAnsi="Arial" w:cs="Arial"/>
                <w:b/>
                <w:color w:val="000000"/>
                <w:sz w:val="20"/>
                <w:szCs w:val="20"/>
              </w:rPr>
              <w:t>From</w:t>
            </w:r>
          </w:p>
          <w:p w14:paraId="00000097" w14:textId="77777777" w:rsidR="0085222E" w:rsidRPr="00A72E7E" w:rsidRDefault="00C21EA5">
            <w:pPr>
              <w:widowControl w:val="0"/>
              <w:pBdr>
                <w:top w:val="nil"/>
                <w:left w:val="nil"/>
                <w:bottom w:val="nil"/>
                <w:right w:val="nil"/>
                <w:between w:val="nil"/>
              </w:pBdr>
              <w:spacing w:before="1" w:after="0" w:line="240" w:lineRule="auto"/>
              <w:ind w:left="102"/>
              <w:rPr>
                <w:rFonts w:ascii="Arial" w:eastAsia="Arial" w:hAnsi="Arial" w:cs="Arial"/>
                <w:b/>
                <w:color w:val="000000"/>
                <w:sz w:val="20"/>
                <w:szCs w:val="20"/>
              </w:rPr>
            </w:pPr>
            <w:r w:rsidRPr="00A72E7E">
              <w:rPr>
                <w:rFonts w:ascii="Arial" w:eastAsia="Arial" w:hAnsi="Arial" w:cs="Arial"/>
                <w:b/>
                <w:color w:val="000000"/>
                <w:sz w:val="20"/>
                <w:szCs w:val="20"/>
              </w:rPr>
              <w:t>07/02/2023</w:t>
            </w:r>
          </w:p>
          <w:p w14:paraId="00000098" w14:textId="77777777" w:rsidR="0085222E" w:rsidRPr="00A72E7E" w:rsidRDefault="0085222E">
            <w:pPr>
              <w:widowControl w:val="0"/>
              <w:pBdr>
                <w:top w:val="nil"/>
                <w:left w:val="nil"/>
                <w:bottom w:val="nil"/>
                <w:right w:val="nil"/>
                <w:between w:val="nil"/>
              </w:pBdr>
              <w:spacing w:before="1" w:after="0" w:line="240" w:lineRule="auto"/>
              <w:ind w:left="102"/>
              <w:rPr>
                <w:rFonts w:ascii="Arial" w:eastAsia="Arial" w:hAnsi="Arial" w:cs="Arial"/>
                <w:b/>
                <w:color w:val="000000"/>
                <w:sz w:val="20"/>
                <w:szCs w:val="20"/>
              </w:rPr>
            </w:pPr>
          </w:p>
          <w:p w14:paraId="00000099" w14:textId="77777777" w:rsidR="0085222E" w:rsidRPr="00A72E7E" w:rsidRDefault="00C21EA5">
            <w:pPr>
              <w:widowControl w:val="0"/>
              <w:pBdr>
                <w:top w:val="nil"/>
                <w:left w:val="nil"/>
                <w:bottom w:val="nil"/>
                <w:right w:val="nil"/>
                <w:between w:val="nil"/>
              </w:pBdr>
              <w:spacing w:before="1" w:after="0" w:line="240" w:lineRule="auto"/>
              <w:ind w:left="102"/>
              <w:rPr>
                <w:rFonts w:ascii="Arial" w:eastAsia="Arial" w:hAnsi="Arial" w:cs="Arial"/>
                <w:b/>
                <w:color w:val="000000"/>
                <w:sz w:val="20"/>
                <w:szCs w:val="20"/>
              </w:rPr>
            </w:pPr>
            <w:r w:rsidRPr="00A72E7E">
              <w:rPr>
                <w:rFonts w:ascii="Arial" w:eastAsia="Arial" w:hAnsi="Arial" w:cs="Arial"/>
                <w:b/>
                <w:color w:val="000000"/>
                <w:sz w:val="20"/>
                <w:szCs w:val="20"/>
              </w:rPr>
              <w:t>To</w:t>
            </w:r>
          </w:p>
          <w:p w14:paraId="0000009A" w14:textId="77777777" w:rsidR="0085222E" w:rsidRPr="00A72E7E" w:rsidRDefault="00C21EA5">
            <w:pPr>
              <w:widowControl w:val="0"/>
              <w:pBdr>
                <w:top w:val="nil"/>
                <w:left w:val="nil"/>
                <w:bottom w:val="nil"/>
                <w:right w:val="nil"/>
                <w:between w:val="nil"/>
              </w:pBdr>
              <w:spacing w:before="1" w:after="0" w:line="240" w:lineRule="auto"/>
              <w:ind w:left="102"/>
              <w:rPr>
                <w:rFonts w:ascii="Arial" w:eastAsia="Arial" w:hAnsi="Arial" w:cs="Arial"/>
                <w:color w:val="000000"/>
                <w:sz w:val="20"/>
                <w:szCs w:val="20"/>
              </w:rPr>
            </w:pPr>
            <w:r w:rsidRPr="00A72E7E">
              <w:rPr>
                <w:rFonts w:ascii="Arial" w:eastAsia="Arial" w:hAnsi="Arial" w:cs="Arial"/>
                <w:b/>
                <w:color w:val="000000"/>
                <w:sz w:val="20"/>
                <w:szCs w:val="20"/>
              </w:rPr>
              <w:t>30/06/2023</w:t>
            </w:r>
            <w:r w:rsidRPr="00A72E7E">
              <w:rPr>
                <w:rFonts w:ascii="Arial" w:eastAsia="Arial" w:hAnsi="Arial" w:cs="Arial"/>
                <w:b/>
                <w:color w:val="000000"/>
                <w:sz w:val="20"/>
                <w:szCs w:val="20"/>
              </w:rPr>
              <w:br/>
            </w:r>
            <w:r w:rsidRPr="00A72E7E">
              <w:rPr>
                <w:rFonts w:ascii="Arial" w:eastAsia="Arial" w:hAnsi="Arial" w:cs="Arial"/>
                <w:i/>
                <w:color w:val="000000"/>
                <w:sz w:val="20"/>
                <w:szCs w:val="20"/>
              </w:rPr>
              <w:t>23:59 CET</w:t>
            </w:r>
          </w:p>
          <w:p w14:paraId="0000009B" w14:textId="77777777" w:rsidR="0085222E" w:rsidRPr="00A72E7E" w:rsidRDefault="0085222E">
            <w:pPr>
              <w:widowControl w:val="0"/>
              <w:pBdr>
                <w:top w:val="nil"/>
                <w:left w:val="nil"/>
                <w:bottom w:val="nil"/>
                <w:right w:val="nil"/>
                <w:between w:val="nil"/>
              </w:pBdr>
              <w:spacing w:after="0" w:line="241" w:lineRule="auto"/>
              <w:ind w:left="102" w:right="102"/>
              <w:rPr>
                <w:rFonts w:ascii="Arial" w:eastAsia="Arial" w:hAnsi="Arial" w:cs="Arial"/>
                <w:color w:val="000000"/>
                <w:sz w:val="20"/>
                <w:szCs w:val="20"/>
              </w:rPr>
            </w:pPr>
          </w:p>
        </w:tc>
      </w:tr>
      <w:tr w:rsidR="0085222E" w:rsidRPr="00A72E7E" w14:paraId="25DCEF64" w14:textId="77777777">
        <w:trPr>
          <w:trHeight w:val="3177"/>
          <w:jc w:val="center"/>
        </w:trPr>
        <w:tc>
          <w:tcPr>
            <w:tcW w:w="1460" w:type="dxa"/>
            <w:tcBorders>
              <w:top w:val="single" w:sz="5" w:space="0" w:color="000000"/>
              <w:left w:val="single" w:sz="5" w:space="0" w:color="000000"/>
              <w:bottom w:val="single" w:sz="5" w:space="0" w:color="000000"/>
              <w:right w:val="single" w:sz="5" w:space="0" w:color="000000"/>
            </w:tcBorders>
          </w:tcPr>
          <w:p w14:paraId="0000009C" w14:textId="77777777" w:rsidR="0085222E" w:rsidRPr="00A72E7E" w:rsidRDefault="00C21EA5">
            <w:pPr>
              <w:widowControl w:val="0"/>
              <w:pBdr>
                <w:top w:val="nil"/>
                <w:left w:val="nil"/>
                <w:bottom w:val="nil"/>
                <w:right w:val="nil"/>
                <w:between w:val="nil"/>
              </w:pBdr>
              <w:spacing w:before="53" w:after="0" w:line="240" w:lineRule="auto"/>
              <w:ind w:left="102"/>
              <w:rPr>
                <w:rFonts w:ascii="Arial" w:eastAsia="Arial" w:hAnsi="Arial" w:cs="Arial"/>
                <w:color w:val="000000"/>
                <w:sz w:val="20"/>
                <w:szCs w:val="20"/>
              </w:rPr>
            </w:pPr>
            <w:r w:rsidRPr="00A72E7E">
              <w:rPr>
                <w:rFonts w:ascii="Arial" w:eastAsia="Arial" w:hAnsi="Arial" w:cs="Arial"/>
                <w:b/>
                <w:color w:val="000000"/>
                <w:sz w:val="20"/>
                <w:szCs w:val="20"/>
              </w:rPr>
              <w:t>Final</w:t>
            </w:r>
          </w:p>
          <w:p w14:paraId="0000009D" w14:textId="77777777" w:rsidR="0085222E" w:rsidRPr="00A72E7E" w:rsidRDefault="00C21EA5">
            <w:pPr>
              <w:widowControl w:val="0"/>
              <w:pBdr>
                <w:top w:val="nil"/>
                <w:left w:val="nil"/>
                <w:bottom w:val="nil"/>
                <w:right w:val="nil"/>
                <w:between w:val="nil"/>
              </w:pBdr>
              <w:spacing w:before="1" w:after="0" w:line="240" w:lineRule="auto"/>
              <w:ind w:left="102"/>
              <w:rPr>
                <w:rFonts w:ascii="Arial" w:eastAsia="Arial" w:hAnsi="Arial" w:cs="Arial"/>
                <w:color w:val="000000"/>
                <w:sz w:val="20"/>
                <w:szCs w:val="20"/>
              </w:rPr>
            </w:pPr>
            <w:r w:rsidRPr="00A72E7E">
              <w:rPr>
                <w:rFonts w:ascii="Arial" w:eastAsia="Arial" w:hAnsi="Arial" w:cs="Arial"/>
                <w:b/>
                <w:color w:val="000000"/>
                <w:sz w:val="20"/>
                <w:szCs w:val="20"/>
              </w:rPr>
              <w:t>Deliverables</w:t>
            </w:r>
          </w:p>
        </w:tc>
        <w:tc>
          <w:tcPr>
            <w:tcW w:w="6237" w:type="dxa"/>
            <w:tcBorders>
              <w:top w:val="single" w:sz="5" w:space="0" w:color="000000"/>
              <w:left w:val="single" w:sz="5" w:space="0" w:color="000000"/>
              <w:bottom w:val="single" w:sz="5" w:space="0" w:color="000000"/>
              <w:right w:val="single" w:sz="5" w:space="0" w:color="000000"/>
            </w:tcBorders>
          </w:tcPr>
          <w:p w14:paraId="0000009E" w14:textId="77777777" w:rsidR="0085222E" w:rsidRPr="00A72E7E" w:rsidRDefault="00C21EA5">
            <w:pPr>
              <w:widowControl w:val="0"/>
              <w:pBdr>
                <w:top w:val="nil"/>
                <w:left w:val="nil"/>
                <w:bottom w:val="nil"/>
                <w:right w:val="nil"/>
                <w:between w:val="nil"/>
              </w:pBdr>
              <w:spacing w:before="53" w:after="0" w:line="276" w:lineRule="auto"/>
              <w:ind w:left="102"/>
              <w:rPr>
                <w:rFonts w:ascii="Arial" w:eastAsia="Arial" w:hAnsi="Arial" w:cs="Arial"/>
                <w:color w:val="000000"/>
                <w:sz w:val="20"/>
                <w:szCs w:val="20"/>
              </w:rPr>
            </w:pPr>
            <w:r w:rsidRPr="00A72E7E">
              <w:rPr>
                <w:rFonts w:ascii="Arial" w:eastAsia="Arial" w:hAnsi="Arial" w:cs="Arial"/>
                <w:b/>
                <w:color w:val="000000"/>
                <w:sz w:val="20"/>
                <w:szCs w:val="20"/>
              </w:rPr>
              <w:t xml:space="preserve">Final Project Report: </w:t>
            </w:r>
            <w:r w:rsidRPr="00A72E7E">
              <w:rPr>
                <w:rFonts w:ascii="Arial" w:eastAsia="Arial" w:hAnsi="Arial" w:cs="Arial"/>
                <w:color w:val="000000"/>
                <w:sz w:val="20"/>
                <w:szCs w:val="20"/>
              </w:rPr>
              <w:t>Upload final project template containing anonymous final document containing the final project contribution from the team.</w:t>
            </w:r>
          </w:p>
          <w:p w14:paraId="0000009F" w14:textId="77777777" w:rsidR="0085222E" w:rsidRPr="00A72E7E" w:rsidRDefault="00C21EA5">
            <w:pPr>
              <w:widowControl w:val="0"/>
              <w:pBdr>
                <w:top w:val="nil"/>
                <w:left w:val="nil"/>
                <w:bottom w:val="nil"/>
                <w:right w:val="nil"/>
                <w:between w:val="nil"/>
              </w:pBdr>
              <w:tabs>
                <w:tab w:val="left" w:pos="354"/>
              </w:tabs>
              <w:spacing w:before="4" w:after="0" w:line="276" w:lineRule="auto"/>
              <w:ind w:left="102"/>
              <w:rPr>
                <w:rFonts w:ascii="Arial" w:eastAsia="Arial" w:hAnsi="Arial" w:cs="Arial"/>
                <w:color w:val="000000"/>
                <w:sz w:val="20"/>
                <w:szCs w:val="20"/>
              </w:rPr>
            </w:pPr>
            <w:r w:rsidRPr="00A72E7E">
              <w:rPr>
                <w:rFonts w:ascii="Arial" w:eastAsia="Arial" w:hAnsi="Arial" w:cs="Arial"/>
                <w:b/>
                <w:color w:val="000000"/>
                <w:sz w:val="20"/>
                <w:szCs w:val="20"/>
              </w:rPr>
              <w:t>Final Project Presentation:</w:t>
            </w:r>
            <w:r w:rsidRPr="00A72E7E">
              <w:rPr>
                <w:rFonts w:ascii="Arial" w:eastAsia="Arial" w:hAnsi="Arial" w:cs="Arial"/>
                <w:color w:val="000000"/>
                <w:sz w:val="20"/>
                <w:szCs w:val="20"/>
              </w:rPr>
              <w:t xml:space="preserve"> </w:t>
            </w:r>
          </w:p>
          <w:p w14:paraId="000000A0" w14:textId="77777777" w:rsidR="0085222E" w:rsidRPr="00A72E7E" w:rsidRDefault="00C21EA5">
            <w:pPr>
              <w:widowControl w:val="0"/>
              <w:pBdr>
                <w:top w:val="nil"/>
                <w:left w:val="nil"/>
                <w:bottom w:val="nil"/>
                <w:right w:val="nil"/>
                <w:between w:val="nil"/>
              </w:pBdr>
              <w:tabs>
                <w:tab w:val="left" w:pos="354"/>
              </w:tabs>
              <w:spacing w:before="4" w:after="0" w:line="276" w:lineRule="auto"/>
              <w:ind w:left="102"/>
              <w:rPr>
                <w:rFonts w:ascii="Arial" w:eastAsia="Arial" w:hAnsi="Arial" w:cs="Arial"/>
                <w:color w:val="000000"/>
                <w:sz w:val="20"/>
                <w:szCs w:val="20"/>
              </w:rPr>
            </w:pPr>
            <w:r w:rsidRPr="00A72E7E">
              <w:rPr>
                <w:rFonts w:ascii="Arial" w:eastAsia="Arial" w:hAnsi="Arial" w:cs="Arial"/>
                <w:color w:val="000000"/>
                <w:sz w:val="20"/>
                <w:szCs w:val="20"/>
              </w:rPr>
              <w:t>Upload Presentation template containing final project presentation from the team.</w:t>
            </w:r>
          </w:p>
          <w:p w14:paraId="000000A1" w14:textId="77777777" w:rsidR="0085222E" w:rsidRPr="00A72E7E" w:rsidRDefault="00C21EA5">
            <w:pPr>
              <w:widowControl w:val="0"/>
              <w:pBdr>
                <w:top w:val="nil"/>
                <w:left w:val="nil"/>
                <w:bottom w:val="nil"/>
                <w:right w:val="nil"/>
                <w:between w:val="nil"/>
              </w:pBdr>
              <w:tabs>
                <w:tab w:val="left" w:pos="354"/>
              </w:tabs>
              <w:spacing w:before="4" w:after="0" w:line="276" w:lineRule="auto"/>
              <w:ind w:left="102"/>
              <w:rPr>
                <w:rFonts w:ascii="Arial" w:eastAsia="Arial" w:hAnsi="Arial" w:cs="Arial"/>
                <w:color w:val="000000"/>
                <w:sz w:val="20"/>
                <w:szCs w:val="20"/>
              </w:rPr>
            </w:pPr>
            <w:r w:rsidRPr="00A72E7E">
              <w:rPr>
                <w:rFonts w:ascii="Arial" w:eastAsia="Arial" w:hAnsi="Arial" w:cs="Arial"/>
                <w:b/>
                <w:color w:val="000000"/>
                <w:sz w:val="20"/>
                <w:szCs w:val="20"/>
              </w:rPr>
              <w:t>Final Project Poster:</w:t>
            </w:r>
            <w:r w:rsidRPr="00A72E7E">
              <w:rPr>
                <w:rFonts w:ascii="Arial" w:eastAsia="Arial" w:hAnsi="Arial" w:cs="Arial"/>
                <w:b/>
                <w:color w:val="000000"/>
                <w:sz w:val="20"/>
                <w:szCs w:val="20"/>
              </w:rPr>
              <w:br/>
            </w:r>
            <w:r w:rsidRPr="00A72E7E">
              <w:rPr>
                <w:rFonts w:ascii="Arial" w:eastAsia="Arial" w:hAnsi="Arial" w:cs="Arial"/>
                <w:color w:val="000000"/>
                <w:sz w:val="20"/>
                <w:szCs w:val="20"/>
              </w:rPr>
              <w:t>Upload Poster template containing final project poster from the team.</w:t>
            </w:r>
          </w:p>
          <w:p w14:paraId="000000A2" w14:textId="77777777" w:rsidR="0085222E" w:rsidRPr="00A72E7E" w:rsidRDefault="00C21EA5">
            <w:pPr>
              <w:widowControl w:val="0"/>
              <w:pBdr>
                <w:top w:val="nil"/>
                <w:left w:val="nil"/>
                <w:bottom w:val="nil"/>
                <w:right w:val="nil"/>
                <w:between w:val="nil"/>
              </w:pBdr>
              <w:spacing w:before="54" w:after="0" w:line="276" w:lineRule="auto"/>
              <w:ind w:left="102" w:right="851"/>
              <w:rPr>
                <w:rFonts w:ascii="Arial" w:eastAsia="Arial" w:hAnsi="Arial" w:cs="Arial"/>
                <w:b/>
                <w:color w:val="000000"/>
                <w:sz w:val="20"/>
                <w:szCs w:val="20"/>
              </w:rPr>
            </w:pPr>
            <w:r w:rsidRPr="00A72E7E">
              <w:rPr>
                <w:rFonts w:ascii="Arial" w:eastAsia="Arial" w:hAnsi="Arial" w:cs="Arial"/>
                <w:b/>
                <w:color w:val="000000"/>
                <w:sz w:val="20"/>
                <w:szCs w:val="20"/>
              </w:rPr>
              <w:t xml:space="preserve">Attachments &amp; others: </w:t>
            </w:r>
            <w:r w:rsidRPr="00A72E7E">
              <w:rPr>
                <w:rFonts w:ascii="Arial" w:eastAsia="Arial" w:hAnsi="Arial" w:cs="Arial"/>
                <w:b/>
                <w:color w:val="000000"/>
                <w:sz w:val="20"/>
                <w:szCs w:val="20"/>
              </w:rPr>
              <w:br/>
            </w:r>
            <w:r w:rsidRPr="00A72E7E">
              <w:rPr>
                <w:rFonts w:ascii="Arial" w:eastAsia="Arial" w:hAnsi="Arial" w:cs="Arial"/>
                <w:color w:val="000000"/>
                <w:sz w:val="20"/>
                <w:szCs w:val="20"/>
              </w:rPr>
              <w:t>Upload any attachments related to the final project (supporting video, excel spreadsheets, CAD files etc.)</w:t>
            </w:r>
          </w:p>
        </w:tc>
        <w:tc>
          <w:tcPr>
            <w:tcW w:w="1413" w:type="dxa"/>
            <w:tcBorders>
              <w:top w:val="single" w:sz="5" w:space="0" w:color="000000"/>
              <w:left w:val="single" w:sz="5" w:space="0" w:color="000000"/>
              <w:bottom w:val="single" w:sz="5" w:space="0" w:color="000000"/>
              <w:right w:val="single" w:sz="5" w:space="0" w:color="000000"/>
            </w:tcBorders>
          </w:tcPr>
          <w:p w14:paraId="000000A3" w14:textId="77777777" w:rsidR="0085222E" w:rsidRPr="00A72E7E" w:rsidRDefault="00C21EA5">
            <w:pPr>
              <w:widowControl w:val="0"/>
              <w:pBdr>
                <w:top w:val="nil"/>
                <w:left w:val="nil"/>
                <w:bottom w:val="nil"/>
                <w:right w:val="nil"/>
                <w:between w:val="nil"/>
              </w:pBdr>
              <w:spacing w:after="0" w:line="240" w:lineRule="auto"/>
              <w:ind w:left="102" w:right="102"/>
              <w:rPr>
                <w:rFonts w:ascii="Arial" w:eastAsia="Arial" w:hAnsi="Arial" w:cs="Arial"/>
                <w:b/>
                <w:color w:val="000000"/>
                <w:sz w:val="20"/>
                <w:szCs w:val="20"/>
              </w:rPr>
            </w:pPr>
            <w:r w:rsidRPr="00A72E7E">
              <w:rPr>
                <w:rFonts w:ascii="Arial" w:eastAsia="Arial" w:hAnsi="Arial" w:cs="Arial"/>
                <w:b/>
                <w:color w:val="000000"/>
                <w:sz w:val="20"/>
                <w:szCs w:val="20"/>
              </w:rPr>
              <w:t>To 31/10/2023</w:t>
            </w:r>
          </w:p>
          <w:p w14:paraId="000000A4" w14:textId="77777777" w:rsidR="0085222E" w:rsidRPr="00A72E7E" w:rsidRDefault="00C21EA5">
            <w:pPr>
              <w:widowControl w:val="0"/>
              <w:pBdr>
                <w:top w:val="nil"/>
                <w:left w:val="nil"/>
                <w:bottom w:val="nil"/>
                <w:right w:val="nil"/>
                <w:between w:val="nil"/>
              </w:pBdr>
              <w:spacing w:after="0" w:line="240" w:lineRule="auto"/>
              <w:ind w:left="102" w:right="102"/>
              <w:rPr>
                <w:rFonts w:ascii="Arial" w:eastAsia="Arial" w:hAnsi="Arial" w:cs="Arial"/>
                <w:color w:val="FF0000"/>
                <w:sz w:val="20"/>
                <w:szCs w:val="20"/>
              </w:rPr>
            </w:pPr>
            <w:r w:rsidRPr="00A72E7E">
              <w:rPr>
                <w:rFonts w:ascii="Arial" w:eastAsia="Arial" w:hAnsi="Arial" w:cs="Arial"/>
                <w:i/>
                <w:color w:val="000000"/>
                <w:sz w:val="20"/>
                <w:szCs w:val="20"/>
              </w:rPr>
              <w:t>23:59 CET</w:t>
            </w:r>
          </w:p>
        </w:tc>
      </w:tr>
      <w:tr w:rsidR="0085222E" w:rsidRPr="00A72E7E" w14:paraId="27D890F8" w14:textId="77777777">
        <w:trPr>
          <w:trHeight w:val="956"/>
          <w:jc w:val="center"/>
        </w:trPr>
        <w:tc>
          <w:tcPr>
            <w:tcW w:w="1460" w:type="dxa"/>
            <w:tcBorders>
              <w:top w:val="single" w:sz="5" w:space="0" w:color="000000"/>
              <w:left w:val="single" w:sz="5" w:space="0" w:color="000000"/>
              <w:bottom w:val="single" w:sz="5" w:space="0" w:color="000000"/>
              <w:right w:val="single" w:sz="5" w:space="0" w:color="000000"/>
            </w:tcBorders>
          </w:tcPr>
          <w:p w14:paraId="000000A5" w14:textId="77777777" w:rsidR="0085222E" w:rsidRPr="00A72E7E" w:rsidRDefault="00C21EA5">
            <w:pPr>
              <w:widowControl w:val="0"/>
              <w:pBdr>
                <w:top w:val="nil"/>
                <w:left w:val="nil"/>
                <w:bottom w:val="nil"/>
                <w:right w:val="nil"/>
                <w:between w:val="nil"/>
              </w:pBdr>
              <w:spacing w:before="53" w:after="0" w:line="240" w:lineRule="auto"/>
              <w:ind w:left="102"/>
              <w:rPr>
                <w:rFonts w:ascii="Arial" w:eastAsia="Arial" w:hAnsi="Arial" w:cs="Arial"/>
                <w:b/>
                <w:color w:val="000000"/>
                <w:sz w:val="20"/>
                <w:szCs w:val="20"/>
              </w:rPr>
            </w:pPr>
            <w:r w:rsidRPr="00A72E7E">
              <w:rPr>
                <w:rFonts w:ascii="Arial" w:eastAsia="Arial" w:hAnsi="Arial" w:cs="Arial"/>
                <w:b/>
                <w:color w:val="000000"/>
                <w:sz w:val="20"/>
                <w:szCs w:val="20"/>
              </w:rPr>
              <w:t>Video for shortlisted Ideas</w:t>
            </w:r>
          </w:p>
        </w:tc>
        <w:tc>
          <w:tcPr>
            <w:tcW w:w="6237" w:type="dxa"/>
            <w:tcBorders>
              <w:top w:val="single" w:sz="5" w:space="0" w:color="000000"/>
              <w:left w:val="single" w:sz="5" w:space="0" w:color="000000"/>
              <w:bottom w:val="single" w:sz="5" w:space="0" w:color="000000"/>
              <w:right w:val="single" w:sz="5" w:space="0" w:color="000000"/>
            </w:tcBorders>
          </w:tcPr>
          <w:p w14:paraId="000000A6" w14:textId="77777777" w:rsidR="0085222E" w:rsidRPr="00A72E7E" w:rsidRDefault="00C21EA5">
            <w:pPr>
              <w:widowControl w:val="0"/>
              <w:pBdr>
                <w:top w:val="nil"/>
                <w:left w:val="nil"/>
                <w:bottom w:val="nil"/>
                <w:right w:val="nil"/>
                <w:between w:val="nil"/>
              </w:pBdr>
              <w:spacing w:before="53" w:after="0" w:line="276" w:lineRule="auto"/>
              <w:ind w:left="102"/>
              <w:rPr>
                <w:rFonts w:ascii="Arial" w:eastAsia="Arial" w:hAnsi="Arial" w:cs="Arial"/>
                <w:b/>
                <w:color w:val="000000"/>
                <w:sz w:val="20"/>
                <w:szCs w:val="20"/>
              </w:rPr>
            </w:pPr>
            <w:r w:rsidRPr="00A72E7E">
              <w:rPr>
                <w:rFonts w:ascii="Arial" w:eastAsia="Arial" w:hAnsi="Arial" w:cs="Arial"/>
                <w:b/>
                <w:color w:val="000000"/>
                <w:sz w:val="20"/>
                <w:szCs w:val="20"/>
              </w:rPr>
              <w:t xml:space="preserve">Video: </w:t>
            </w:r>
            <w:r w:rsidRPr="00A72E7E">
              <w:rPr>
                <w:rFonts w:ascii="Arial" w:eastAsia="Arial" w:hAnsi="Arial" w:cs="Arial"/>
                <w:color w:val="000000"/>
                <w:sz w:val="20"/>
                <w:szCs w:val="20"/>
              </w:rPr>
              <w:t>Upload</w:t>
            </w:r>
            <w:r w:rsidRPr="00A72E7E">
              <w:rPr>
                <w:rFonts w:ascii="Arial" w:eastAsia="Arial" w:hAnsi="Arial" w:cs="Arial"/>
                <w:b/>
                <w:color w:val="000000"/>
                <w:sz w:val="20"/>
                <w:szCs w:val="20"/>
              </w:rPr>
              <w:t xml:space="preserve"> </w:t>
            </w:r>
            <w:r w:rsidRPr="00A72E7E">
              <w:rPr>
                <w:rFonts w:ascii="Arial" w:eastAsia="Arial" w:hAnsi="Arial" w:cs="Arial"/>
                <w:color w:val="000000"/>
                <w:sz w:val="20"/>
                <w:szCs w:val="20"/>
              </w:rPr>
              <w:t>video containing description of the idea/project (top 10 projects only)</w:t>
            </w:r>
          </w:p>
        </w:tc>
        <w:tc>
          <w:tcPr>
            <w:tcW w:w="1413" w:type="dxa"/>
            <w:tcBorders>
              <w:top w:val="single" w:sz="5" w:space="0" w:color="000000"/>
              <w:left w:val="single" w:sz="5" w:space="0" w:color="000000"/>
              <w:bottom w:val="single" w:sz="5" w:space="0" w:color="000000"/>
              <w:right w:val="single" w:sz="5" w:space="0" w:color="000000"/>
            </w:tcBorders>
          </w:tcPr>
          <w:p w14:paraId="000000A7" w14:textId="77777777" w:rsidR="0085222E" w:rsidRPr="00A72E7E" w:rsidRDefault="00C21EA5">
            <w:pPr>
              <w:widowControl w:val="0"/>
              <w:pBdr>
                <w:top w:val="nil"/>
                <w:left w:val="nil"/>
                <w:bottom w:val="nil"/>
                <w:right w:val="nil"/>
                <w:between w:val="nil"/>
              </w:pBdr>
              <w:spacing w:after="0" w:line="240" w:lineRule="auto"/>
              <w:ind w:left="102" w:right="102"/>
              <w:rPr>
                <w:rFonts w:ascii="Arial" w:eastAsia="Arial" w:hAnsi="Arial" w:cs="Arial"/>
                <w:b/>
                <w:color w:val="000000"/>
                <w:sz w:val="20"/>
                <w:szCs w:val="20"/>
              </w:rPr>
            </w:pPr>
            <w:r w:rsidRPr="00A72E7E">
              <w:rPr>
                <w:rFonts w:ascii="Arial" w:eastAsia="Arial" w:hAnsi="Arial" w:cs="Arial"/>
                <w:b/>
                <w:color w:val="000000"/>
                <w:sz w:val="20"/>
                <w:szCs w:val="20"/>
              </w:rPr>
              <w:t>To</w:t>
            </w:r>
            <w:r w:rsidRPr="00A72E7E">
              <w:rPr>
                <w:rFonts w:ascii="Arial" w:eastAsia="Arial" w:hAnsi="Arial" w:cs="Arial"/>
                <w:b/>
                <w:color w:val="000000"/>
                <w:sz w:val="20"/>
                <w:szCs w:val="20"/>
              </w:rPr>
              <w:br/>
              <w:t>31/01/2024</w:t>
            </w:r>
          </w:p>
          <w:p w14:paraId="000000A8" w14:textId="77777777" w:rsidR="0085222E" w:rsidRPr="00A72E7E" w:rsidRDefault="00C21EA5">
            <w:pPr>
              <w:keepNext/>
              <w:widowControl w:val="0"/>
              <w:pBdr>
                <w:top w:val="nil"/>
                <w:left w:val="nil"/>
                <w:bottom w:val="nil"/>
                <w:right w:val="nil"/>
                <w:between w:val="nil"/>
              </w:pBdr>
              <w:spacing w:after="0" w:line="240" w:lineRule="auto"/>
              <w:ind w:left="102" w:right="102"/>
              <w:rPr>
                <w:rFonts w:ascii="Arial" w:eastAsia="Arial" w:hAnsi="Arial" w:cs="Arial"/>
                <w:b/>
                <w:color w:val="000000"/>
                <w:sz w:val="20"/>
                <w:szCs w:val="20"/>
              </w:rPr>
            </w:pPr>
            <w:r w:rsidRPr="00A72E7E">
              <w:rPr>
                <w:rFonts w:ascii="Arial" w:eastAsia="Arial" w:hAnsi="Arial" w:cs="Arial"/>
                <w:i/>
                <w:color w:val="000000"/>
                <w:sz w:val="20"/>
                <w:szCs w:val="20"/>
              </w:rPr>
              <w:t>23:59 CET</w:t>
            </w:r>
          </w:p>
        </w:tc>
      </w:tr>
    </w:tbl>
    <w:p w14:paraId="000000A9" w14:textId="77777777" w:rsidR="0085222E" w:rsidRPr="00A72E7E" w:rsidRDefault="0085222E">
      <w:pPr>
        <w:pBdr>
          <w:top w:val="nil"/>
          <w:left w:val="nil"/>
          <w:bottom w:val="nil"/>
          <w:right w:val="nil"/>
          <w:between w:val="nil"/>
        </w:pBdr>
        <w:spacing w:after="120" w:line="240" w:lineRule="auto"/>
        <w:jc w:val="both"/>
        <w:rPr>
          <w:rFonts w:ascii="Arial" w:eastAsia="Arial" w:hAnsi="Arial" w:cs="Arial"/>
          <w:b/>
          <w:color w:val="000000"/>
          <w:sz w:val="20"/>
          <w:szCs w:val="20"/>
        </w:rPr>
      </w:pPr>
      <w:bookmarkStart w:id="7" w:name="_heading=h.4d34og8" w:colFirst="0" w:colLast="0"/>
      <w:bookmarkEnd w:id="7"/>
    </w:p>
    <w:p w14:paraId="000000AA" w14:textId="77777777" w:rsidR="0085222E" w:rsidRPr="00A72E7E" w:rsidRDefault="00C21EA5">
      <w:pPr>
        <w:pBdr>
          <w:top w:val="nil"/>
          <w:left w:val="nil"/>
          <w:bottom w:val="nil"/>
          <w:right w:val="nil"/>
          <w:between w:val="nil"/>
        </w:pBdr>
        <w:spacing w:after="120" w:line="240" w:lineRule="auto"/>
        <w:jc w:val="both"/>
        <w:rPr>
          <w:rFonts w:ascii="Arial" w:eastAsia="Arial" w:hAnsi="Arial" w:cs="Arial"/>
          <w:b/>
          <w:color w:val="000000"/>
          <w:sz w:val="20"/>
          <w:szCs w:val="20"/>
        </w:rPr>
      </w:pPr>
      <w:bookmarkStart w:id="8" w:name="_heading=h.2s8eyo1" w:colFirst="0" w:colLast="0"/>
      <w:bookmarkEnd w:id="8"/>
      <w:r w:rsidRPr="00A72E7E">
        <w:rPr>
          <w:rFonts w:ascii="Arial" w:eastAsia="Arial" w:hAnsi="Arial" w:cs="Arial"/>
          <w:b/>
          <w:color w:val="000000"/>
          <w:sz w:val="20"/>
          <w:szCs w:val="20"/>
        </w:rPr>
        <w:t>Table 2 - Summary of the expected deliverables with their deadlines</w:t>
      </w:r>
    </w:p>
    <w:p w14:paraId="000000AB" w14:textId="77777777" w:rsidR="0085222E" w:rsidRPr="00A72E7E" w:rsidRDefault="00C21EA5">
      <w:pPr>
        <w:spacing w:after="0" w:line="360" w:lineRule="auto"/>
        <w:jc w:val="both"/>
        <w:rPr>
          <w:rFonts w:ascii="Arial" w:eastAsia="Arial" w:hAnsi="Arial" w:cs="Arial"/>
          <w:sz w:val="20"/>
          <w:szCs w:val="20"/>
        </w:rPr>
      </w:pPr>
      <w:r w:rsidRPr="00A72E7E">
        <w:rPr>
          <w:rFonts w:ascii="Arial" w:eastAsia="Arial" w:hAnsi="Arial" w:cs="Arial"/>
          <w:sz w:val="20"/>
          <w:szCs w:val="20"/>
        </w:rPr>
        <w:t>The IP rights of any project submitted will be processed according to each University’s procedures and policies.</w:t>
      </w:r>
    </w:p>
    <w:p w14:paraId="000000AC" w14:textId="77777777" w:rsidR="0085222E" w:rsidRPr="00A72E7E" w:rsidRDefault="0085222E">
      <w:pPr>
        <w:spacing w:after="0" w:line="360" w:lineRule="auto"/>
        <w:jc w:val="both"/>
        <w:rPr>
          <w:rFonts w:ascii="Arial" w:eastAsia="Arial" w:hAnsi="Arial" w:cs="Arial"/>
          <w:sz w:val="20"/>
          <w:szCs w:val="20"/>
        </w:rPr>
      </w:pPr>
    </w:p>
    <w:p w14:paraId="000000AD" w14:textId="77777777" w:rsidR="0085222E" w:rsidRPr="00A72E7E" w:rsidRDefault="00C21EA5">
      <w:pPr>
        <w:keepNext/>
        <w:numPr>
          <w:ilvl w:val="0"/>
          <w:numId w:val="31"/>
        </w:numPr>
        <w:spacing w:after="240" w:line="240" w:lineRule="auto"/>
        <w:rPr>
          <w:rFonts w:ascii="Arial" w:eastAsia="Arial" w:hAnsi="Arial" w:cs="Arial"/>
          <w:b/>
          <w:sz w:val="28"/>
          <w:szCs w:val="28"/>
        </w:rPr>
      </w:pPr>
      <w:bookmarkStart w:id="9" w:name="_heading=h.17dp8vu" w:colFirst="0" w:colLast="0"/>
      <w:bookmarkEnd w:id="9"/>
      <w:r w:rsidRPr="00A72E7E">
        <w:rPr>
          <w:rFonts w:ascii="Arial" w:eastAsia="Arial" w:hAnsi="Arial" w:cs="Arial"/>
          <w:b/>
          <w:sz w:val="28"/>
          <w:szCs w:val="28"/>
        </w:rPr>
        <w:t xml:space="preserve">COMPETITION SCHEDULE </w:t>
      </w:r>
    </w:p>
    <w:p w14:paraId="000000AE" w14:textId="77777777" w:rsidR="0085222E" w:rsidRPr="00A72E7E" w:rsidRDefault="00C21EA5">
      <w:pPr>
        <w:spacing w:before="120" w:after="0" w:line="360" w:lineRule="auto"/>
        <w:jc w:val="both"/>
        <w:rPr>
          <w:rFonts w:ascii="Arial" w:eastAsia="Arial" w:hAnsi="Arial" w:cs="Arial"/>
          <w:color w:val="0000FF"/>
          <w:sz w:val="20"/>
          <w:szCs w:val="20"/>
          <w:u w:val="single"/>
        </w:rPr>
      </w:pPr>
      <w:r w:rsidRPr="00A72E7E">
        <w:rPr>
          <w:rFonts w:ascii="Arial" w:eastAsia="Arial" w:hAnsi="Arial" w:cs="Arial"/>
          <w:sz w:val="20"/>
          <w:szCs w:val="20"/>
        </w:rPr>
        <w:t xml:space="preserve">The scheduled deadlines for the TRA VISIONS Young Researcher Competition are presented in </w:t>
      </w:r>
      <w:r w:rsidRPr="00A72E7E">
        <w:rPr>
          <w:b/>
        </w:rPr>
        <w:t>Table 3</w:t>
      </w:r>
      <w:r w:rsidRPr="00A72E7E">
        <w:rPr>
          <w:rFonts w:ascii="Arial" w:eastAsia="Arial" w:hAnsi="Arial" w:cs="Arial"/>
          <w:sz w:val="20"/>
          <w:szCs w:val="20"/>
        </w:rPr>
        <w:t xml:space="preserve">. Each deliverable will be open for editing until the end of the deliverable deadline (even if the participant(s) have submitted it prior to that). For electronic registration, you should visit: </w:t>
      </w:r>
      <w:hyperlink r:id="rId14">
        <w:r w:rsidRPr="00A72E7E">
          <w:rPr>
            <w:rFonts w:ascii="Arial" w:eastAsia="Arial" w:hAnsi="Arial" w:cs="Arial"/>
            <w:color w:val="0000FF"/>
            <w:sz w:val="20"/>
            <w:szCs w:val="20"/>
            <w:u w:val="single"/>
          </w:rPr>
          <w:t>http://www.travisions.eu</w:t>
        </w:r>
      </w:hyperlink>
    </w:p>
    <w:p w14:paraId="000000AF" w14:textId="77777777" w:rsidR="0085222E" w:rsidRPr="00A72E7E" w:rsidRDefault="0085222E">
      <w:pPr>
        <w:spacing w:before="120" w:after="0" w:line="360" w:lineRule="auto"/>
        <w:jc w:val="both"/>
        <w:rPr>
          <w:rFonts w:ascii="Arial" w:eastAsia="Arial" w:hAnsi="Arial" w:cs="Arial"/>
          <w:color w:val="0000FF"/>
          <w:sz w:val="20"/>
          <w:szCs w:val="20"/>
          <w:u w:val="single"/>
        </w:rPr>
      </w:pPr>
    </w:p>
    <w:tbl>
      <w:tblPr>
        <w:tblW w:w="7082" w:type="dxa"/>
        <w:jc w:val="center"/>
        <w:tblLayout w:type="fixed"/>
        <w:tblCellMar>
          <w:left w:w="0" w:type="dxa"/>
          <w:right w:w="0" w:type="dxa"/>
        </w:tblCellMar>
        <w:tblLook w:val="0000" w:firstRow="0" w:lastRow="0" w:firstColumn="0" w:lastColumn="0" w:noHBand="0" w:noVBand="0"/>
      </w:tblPr>
      <w:tblGrid>
        <w:gridCol w:w="4609"/>
        <w:gridCol w:w="2473"/>
      </w:tblGrid>
      <w:tr w:rsidR="0085222E" w:rsidRPr="00A72E7E" w14:paraId="3A3E3211" w14:textId="77777777">
        <w:trPr>
          <w:trHeight w:val="276"/>
          <w:jc w:val="center"/>
        </w:trPr>
        <w:tc>
          <w:tcPr>
            <w:tcW w:w="4609" w:type="dxa"/>
            <w:tcBorders>
              <w:top w:val="single" w:sz="5" w:space="0" w:color="000000"/>
              <w:left w:val="single" w:sz="5" w:space="0" w:color="000000"/>
              <w:bottom w:val="single" w:sz="5" w:space="0" w:color="000000"/>
              <w:right w:val="single" w:sz="5" w:space="0" w:color="000000"/>
            </w:tcBorders>
            <w:vAlign w:val="center"/>
          </w:tcPr>
          <w:p w14:paraId="000000B0" w14:textId="77777777" w:rsidR="0085222E" w:rsidRPr="00A72E7E" w:rsidRDefault="00C21EA5">
            <w:pPr>
              <w:widowControl w:val="0"/>
              <w:pBdr>
                <w:top w:val="nil"/>
                <w:left w:val="nil"/>
                <w:bottom w:val="nil"/>
                <w:right w:val="nil"/>
                <w:between w:val="nil"/>
              </w:pBdr>
              <w:spacing w:after="0" w:line="240" w:lineRule="auto"/>
              <w:ind w:left="102"/>
              <w:rPr>
                <w:rFonts w:ascii="Arial" w:eastAsia="Arial" w:hAnsi="Arial" w:cs="Arial"/>
                <w:color w:val="000000"/>
                <w:sz w:val="17"/>
                <w:szCs w:val="17"/>
              </w:rPr>
            </w:pPr>
            <w:r w:rsidRPr="00A72E7E">
              <w:rPr>
                <w:rFonts w:ascii="Arial" w:eastAsia="Arial" w:hAnsi="Arial" w:cs="Arial"/>
                <w:color w:val="000000"/>
                <w:sz w:val="17"/>
                <w:szCs w:val="17"/>
              </w:rPr>
              <w:lastRenderedPageBreak/>
              <w:t>Official start date for the contest</w:t>
            </w:r>
          </w:p>
        </w:tc>
        <w:tc>
          <w:tcPr>
            <w:tcW w:w="2473" w:type="dxa"/>
            <w:tcBorders>
              <w:top w:val="single" w:sz="5" w:space="0" w:color="000000"/>
              <w:left w:val="single" w:sz="5" w:space="0" w:color="000000"/>
              <w:bottom w:val="single" w:sz="5" w:space="0" w:color="000000"/>
              <w:right w:val="single" w:sz="5" w:space="0" w:color="000000"/>
            </w:tcBorders>
            <w:vAlign w:val="center"/>
          </w:tcPr>
          <w:p w14:paraId="000000B1" w14:textId="77777777" w:rsidR="0085222E" w:rsidRPr="00A72E7E" w:rsidRDefault="00C21EA5">
            <w:pPr>
              <w:widowControl w:val="0"/>
              <w:pBdr>
                <w:top w:val="nil"/>
                <w:left w:val="nil"/>
                <w:bottom w:val="nil"/>
                <w:right w:val="nil"/>
                <w:between w:val="nil"/>
              </w:pBdr>
              <w:spacing w:after="0" w:line="240" w:lineRule="auto"/>
              <w:ind w:left="102"/>
              <w:rPr>
                <w:rFonts w:ascii="Arial" w:eastAsia="Arial" w:hAnsi="Arial" w:cs="Arial"/>
                <w:color w:val="000000"/>
                <w:sz w:val="17"/>
                <w:szCs w:val="17"/>
              </w:rPr>
            </w:pPr>
            <w:r w:rsidRPr="00A72E7E">
              <w:rPr>
                <w:rFonts w:ascii="Arial" w:eastAsia="Arial" w:hAnsi="Arial" w:cs="Arial"/>
                <w:b/>
                <w:color w:val="000000"/>
                <w:sz w:val="17"/>
                <w:szCs w:val="17"/>
              </w:rPr>
              <w:t>07 - February - 2023</w:t>
            </w:r>
          </w:p>
        </w:tc>
      </w:tr>
      <w:tr w:rsidR="0085222E" w:rsidRPr="00A72E7E" w14:paraId="7F1383F3" w14:textId="77777777">
        <w:trPr>
          <w:trHeight w:val="296"/>
          <w:jc w:val="center"/>
        </w:trPr>
        <w:tc>
          <w:tcPr>
            <w:tcW w:w="4609" w:type="dxa"/>
            <w:tcBorders>
              <w:top w:val="single" w:sz="5" w:space="0" w:color="000000"/>
              <w:left w:val="single" w:sz="5" w:space="0" w:color="000000"/>
              <w:bottom w:val="single" w:sz="5" w:space="0" w:color="000000"/>
              <w:right w:val="single" w:sz="5" w:space="0" w:color="000000"/>
            </w:tcBorders>
            <w:vAlign w:val="center"/>
          </w:tcPr>
          <w:p w14:paraId="000000B2" w14:textId="77777777" w:rsidR="0085222E" w:rsidRPr="00A72E7E" w:rsidRDefault="00C21EA5">
            <w:pPr>
              <w:widowControl w:val="0"/>
              <w:pBdr>
                <w:top w:val="nil"/>
                <w:left w:val="nil"/>
                <w:bottom w:val="nil"/>
                <w:right w:val="nil"/>
                <w:between w:val="nil"/>
              </w:pBdr>
              <w:spacing w:after="0" w:line="240" w:lineRule="auto"/>
              <w:ind w:left="102"/>
              <w:rPr>
                <w:rFonts w:ascii="Arial" w:eastAsia="Arial" w:hAnsi="Arial" w:cs="Arial"/>
                <w:color w:val="000000"/>
                <w:sz w:val="17"/>
                <w:szCs w:val="17"/>
              </w:rPr>
            </w:pPr>
            <w:r w:rsidRPr="00A72E7E">
              <w:rPr>
                <w:rFonts w:ascii="Arial" w:eastAsia="Arial" w:hAnsi="Arial" w:cs="Arial"/>
                <w:color w:val="000000"/>
                <w:sz w:val="17"/>
                <w:szCs w:val="17"/>
              </w:rPr>
              <w:t>End of registration period/ Abstract Submission Deadline</w:t>
            </w:r>
          </w:p>
        </w:tc>
        <w:tc>
          <w:tcPr>
            <w:tcW w:w="2473" w:type="dxa"/>
            <w:tcBorders>
              <w:top w:val="single" w:sz="5" w:space="0" w:color="000000"/>
              <w:left w:val="single" w:sz="5" w:space="0" w:color="000000"/>
              <w:bottom w:val="single" w:sz="5" w:space="0" w:color="000000"/>
              <w:right w:val="single" w:sz="5" w:space="0" w:color="000000"/>
            </w:tcBorders>
            <w:vAlign w:val="center"/>
          </w:tcPr>
          <w:p w14:paraId="000000B3" w14:textId="77777777" w:rsidR="0085222E" w:rsidRPr="00A72E7E" w:rsidRDefault="00C21EA5">
            <w:pPr>
              <w:widowControl w:val="0"/>
              <w:pBdr>
                <w:top w:val="nil"/>
                <w:left w:val="nil"/>
                <w:bottom w:val="nil"/>
                <w:right w:val="nil"/>
                <w:between w:val="nil"/>
              </w:pBdr>
              <w:spacing w:after="0" w:line="240" w:lineRule="auto"/>
              <w:ind w:left="102"/>
              <w:rPr>
                <w:rFonts w:ascii="Arial" w:eastAsia="Arial" w:hAnsi="Arial" w:cs="Arial"/>
                <w:color w:val="000000"/>
                <w:sz w:val="17"/>
                <w:szCs w:val="17"/>
              </w:rPr>
            </w:pPr>
            <w:r w:rsidRPr="00A72E7E">
              <w:rPr>
                <w:rFonts w:ascii="Arial" w:eastAsia="Arial" w:hAnsi="Arial" w:cs="Arial"/>
                <w:b/>
                <w:color w:val="000000"/>
                <w:sz w:val="17"/>
                <w:szCs w:val="17"/>
              </w:rPr>
              <w:t xml:space="preserve">30 - June - 2023 </w:t>
            </w:r>
            <w:r w:rsidRPr="00A72E7E">
              <w:rPr>
                <w:rFonts w:ascii="Arial" w:eastAsia="Arial" w:hAnsi="Arial" w:cs="Arial"/>
                <w:i/>
                <w:color w:val="000000"/>
                <w:sz w:val="17"/>
                <w:szCs w:val="17"/>
              </w:rPr>
              <w:t>(23:59 CET)</w:t>
            </w:r>
          </w:p>
        </w:tc>
      </w:tr>
      <w:tr w:rsidR="0085222E" w:rsidRPr="00A72E7E" w14:paraId="2AB9EFF3" w14:textId="77777777">
        <w:trPr>
          <w:trHeight w:val="330"/>
          <w:jc w:val="center"/>
        </w:trPr>
        <w:tc>
          <w:tcPr>
            <w:tcW w:w="4609" w:type="dxa"/>
            <w:tcBorders>
              <w:top w:val="single" w:sz="5" w:space="0" w:color="000000"/>
              <w:left w:val="single" w:sz="5" w:space="0" w:color="000000"/>
              <w:bottom w:val="single" w:sz="5" w:space="0" w:color="000000"/>
              <w:right w:val="single" w:sz="5" w:space="0" w:color="000000"/>
            </w:tcBorders>
            <w:vAlign w:val="center"/>
          </w:tcPr>
          <w:p w14:paraId="000000B4" w14:textId="77777777" w:rsidR="0085222E" w:rsidRPr="00A72E7E" w:rsidRDefault="00C21EA5">
            <w:pPr>
              <w:widowControl w:val="0"/>
              <w:pBdr>
                <w:top w:val="nil"/>
                <w:left w:val="nil"/>
                <w:bottom w:val="nil"/>
                <w:right w:val="nil"/>
                <w:between w:val="nil"/>
              </w:pBdr>
              <w:spacing w:after="0" w:line="240" w:lineRule="auto"/>
              <w:ind w:left="102"/>
              <w:rPr>
                <w:rFonts w:ascii="Arial" w:eastAsia="Arial" w:hAnsi="Arial" w:cs="Arial"/>
                <w:color w:val="000000"/>
                <w:sz w:val="17"/>
                <w:szCs w:val="17"/>
              </w:rPr>
            </w:pPr>
            <w:r w:rsidRPr="00A72E7E">
              <w:rPr>
                <w:rFonts w:ascii="Arial" w:eastAsia="Arial" w:hAnsi="Arial" w:cs="Arial"/>
                <w:b/>
                <w:color w:val="000000"/>
                <w:sz w:val="17"/>
                <w:szCs w:val="17"/>
              </w:rPr>
              <w:t>Final version submission deadline</w:t>
            </w:r>
          </w:p>
        </w:tc>
        <w:tc>
          <w:tcPr>
            <w:tcW w:w="2473" w:type="dxa"/>
            <w:tcBorders>
              <w:top w:val="single" w:sz="5" w:space="0" w:color="000000"/>
              <w:left w:val="single" w:sz="5" w:space="0" w:color="000000"/>
              <w:bottom w:val="single" w:sz="5" w:space="0" w:color="000000"/>
              <w:right w:val="single" w:sz="5" w:space="0" w:color="000000"/>
            </w:tcBorders>
            <w:vAlign w:val="center"/>
          </w:tcPr>
          <w:p w14:paraId="000000B5" w14:textId="77777777" w:rsidR="0085222E" w:rsidRPr="00A72E7E" w:rsidRDefault="00C21EA5">
            <w:pPr>
              <w:widowControl w:val="0"/>
              <w:pBdr>
                <w:top w:val="nil"/>
                <w:left w:val="nil"/>
                <w:bottom w:val="nil"/>
                <w:right w:val="nil"/>
                <w:between w:val="nil"/>
              </w:pBdr>
              <w:spacing w:after="0" w:line="240" w:lineRule="auto"/>
              <w:ind w:left="102"/>
              <w:rPr>
                <w:rFonts w:ascii="Arial" w:eastAsia="Arial" w:hAnsi="Arial" w:cs="Arial"/>
                <w:color w:val="000000"/>
                <w:sz w:val="17"/>
                <w:szCs w:val="17"/>
              </w:rPr>
            </w:pPr>
            <w:r w:rsidRPr="00A72E7E">
              <w:rPr>
                <w:rFonts w:ascii="Arial" w:eastAsia="Arial" w:hAnsi="Arial" w:cs="Arial"/>
                <w:b/>
                <w:color w:val="000000"/>
                <w:sz w:val="17"/>
                <w:szCs w:val="17"/>
              </w:rPr>
              <w:t xml:space="preserve">31 - Oct - 2023 </w:t>
            </w:r>
            <w:r w:rsidRPr="00A72E7E">
              <w:rPr>
                <w:rFonts w:ascii="Arial" w:eastAsia="Arial" w:hAnsi="Arial" w:cs="Arial"/>
                <w:i/>
                <w:color w:val="000000"/>
                <w:sz w:val="17"/>
                <w:szCs w:val="17"/>
              </w:rPr>
              <w:t>(23:59 CET)</w:t>
            </w:r>
          </w:p>
        </w:tc>
      </w:tr>
      <w:tr w:rsidR="0085222E" w:rsidRPr="00A72E7E" w14:paraId="41EF74F9" w14:textId="77777777">
        <w:trPr>
          <w:trHeight w:val="330"/>
          <w:jc w:val="center"/>
        </w:trPr>
        <w:tc>
          <w:tcPr>
            <w:tcW w:w="4609" w:type="dxa"/>
            <w:tcBorders>
              <w:top w:val="single" w:sz="5" w:space="0" w:color="000000"/>
              <w:left w:val="single" w:sz="5" w:space="0" w:color="000000"/>
              <w:bottom w:val="single" w:sz="5" w:space="0" w:color="000000"/>
              <w:right w:val="single" w:sz="5" w:space="0" w:color="000000"/>
            </w:tcBorders>
            <w:vAlign w:val="center"/>
          </w:tcPr>
          <w:p w14:paraId="000000B6" w14:textId="77777777" w:rsidR="0085222E" w:rsidRPr="00A72E7E" w:rsidRDefault="00C21EA5">
            <w:pPr>
              <w:widowControl w:val="0"/>
              <w:pBdr>
                <w:top w:val="nil"/>
                <w:left w:val="nil"/>
                <w:bottom w:val="nil"/>
                <w:right w:val="nil"/>
                <w:between w:val="nil"/>
              </w:pBdr>
              <w:spacing w:after="0" w:line="240" w:lineRule="auto"/>
              <w:ind w:left="102"/>
              <w:rPr>
                <w:rFonts w:ascii="Arial" w:eastAsia="Arial" w:hAnsi="Arial" w:cs="Arial"/>
                <w:color w:val="000000"/>
                <w:sz w:val="17"/>
                <w:szCs w:val="17"/>
              </w:rPr>
            </w:pPr>
            <w:r w:rsidRPr="00A72E7E">
              <w:rPr>
                <w:rFonts w:ascii="Arial" w:eastAsia="Arial" w:hAnsi="Arial" w:cs="Arial"/>
                <w:color w:val="000000"/>
                <w:sz w:val="17"/>
                <w:szCs w:val="17"/>
              </w:rPr>
              <w:t>Deadline for submission of pitch videos (top 10 only)</w:t>
            </w:r>
          </w:p>
        </w:tc>
        <w:tc>
          <w:tcPr>
            <w:tcW w:w="2473" w:type="dxa"/>
            <w:tcBorders>
              <w:top w:val="single" w:sz="5" w:space="0" w:color="000000"/>
              <w:left w:val="single" w:sz="5" w:space="0" w:color="000000"/>
              <w:bottom w:val="single" w:sz="5" w:space="0" w:color="000000"/>
              <w:right w:val="single" w:sz="5" w:space="0" w:color="000000"/>
            </w:tcBorders>
            <w:vAlign w:val="center"/>
          </w:tcPr>
          <w:p w14:paraId="000000B7" w14:textId="77777777" w:rsidR="0085222E" w:rsidRPr="00A72E7E" w:rsidRDefault="00000000">
            <w:pPr>
              <w:widowControl w:val="0"/>
              <w:pBdr>
                <w:top w:val="nil"/>
                <w:left w:val="nil"/>
                <w:bottom w:val="nil"/>
                <w:right w:val="nil"/>
                <w:between w:val="nil"/>
              </w:pBdr>
              <w:spacing w:after="0" w:line="240" w:lineRule="auto"/>
              <w:ind w:left="102"/>
              <w:rPr>
                <w:rFonts w:ascii="Arial" w:eastAsia="Arial" w:hAnsi="Arial" w:cs="Arial"/>
                <w:b/>
                <w:color w:val="000000"/>
                <w:sz w:val="17"/>
                <w:szCs w:val="17"/>
              </w:rPr>
            </w:pPr>
            <w:sdt>
              <w:sdtPr>
                <w:tag w:val="goog_rdk_10"/>
                <w:id w:val="-833531863"/>
              </w:sdtPr>
              <w:sdtContent/>
            </w:sdt>
            <w:r w:rsidR="00C21EA5" w:rsidRPr="00A72E7E">
              <w:rPr>
                <w:rFonts w:ascii="Arial" w:eastAsia="Arial" w:hAnsi="Arial" w:cs="Arial"/>
                <w:b/>
                <w:color w:val="000000"/>
                <w:sz w:val="17"/>
                <w:szCs w:val="17"/>
              </w:rPr>
              <w:t xml:space="preserve">31 - Jan - 2024 </w:t>
            </w:r>
            <w:r w:rsidR="00C21EA5" w:rsidRPr="00A72E7E">
              <w:rPr>
                <w:rFonts w:ascii="Arial" w:eastAsia="Arial" w:hAnsi="Arial" w:cs="Arial"/>
                <w:i/>
                <w:color w:val="000000"/>
                <w:sz w:val="17"/>
                <w:szCs w:val="17"/>
              </w:rPr>
              <w:t>(23:59 CET)</w:t>
            </w:r>
          </w:p>
        </w:tc>
      </w:tr>
      <w:tr w:rsidR="0085222E" w:rsidRPr="00A72E7E" w14:paraId="1A675724" w14:textId="77777777">
        <w:trPr>
          <w:trHeight w:val="350"/>
          <w:jc w:val="center"/>
        </w:trPr>
        <w:tc>
          <w:tcPr>
            <w:tcW w:w="4609" w:type="dxa"/>
            <w:tcBorders>
              <w:top w:val="single" w:sz="5" w:space="0" w:color="000000"/>
              <w:left w:val="single" w:sz="5" w:space="0" w:color="000000"/>
              <w:bottom w:val="single" w:sz="5" w:space="0" w:color="000000"/>
              <w:right w:val="single" w:sz="5" w:space="0" w:color="000000"/>
            </w:tcBorders>
            <w:vAlign w:val="center"/>
          </w:tcPr>
          <w:p w14:paraId="000000B8" w14:textId="77777777" w:rsidR="0085222E" w:rsidRPr="00A72E7E" w:rsidRDefault="00C21EA5">
            <w:pPr>
              <w:widowControl w:val="0"/>
              <w:pBdr>
                <w:top w:val="nil"/>
                <w:left w:val="nil"/>
                <w:bottom w:val="nil"/>
                <w:right w:val="nil"/>
                <w:between w:val="nil"/>
              </w:pBdr>
              <w:spacing w:after="0" w:line="240" w:lineRule="auto"/>
              <w:ind w:left="102"/>
              <w:rPr>
                <w:rFonts w:ascii="Arial" w:eastAsia="Arial" w:hAnsi="Arial" w:cs="Arial"/>
                <w:color w:val="000000"/>
                <w:sz w:val="17"/>
                <w:szCs w:val="17"/>
              </w:rPr>
            </w:pPr>
            <w:r w:rsidRPr="00A72E7E">
              <w:rPr>
                <w:rFonts w:ascii="Arial" w:eastAsia="Arial" w:hAnsi="Arial" w:cs="Arial"/>
                <w:color w:val="000000"/>
                <w:sz w:val="17"/>
                <w:szCs w:val="17"/>
              </w:rPr>
              <w:t>Awards ceremony</w:t>
            </w:r>
          </w:p>
        </w:tc>
        <w:tc>
          <w:tcPr>
            <w:tcW w:w="2473" w:type="dxa"/>
            <w:tcBorders>
              <w:top w:val="single" w:sz="5" w:space="0" w:color="000000"/>
              <w:left w:val="single" w:sz="5" w:space="0" w:color="000000"/>
              <w:bottom w:val="single" w:sz="5" w:space="0" w:color="000000"/>
              <w:right w:val="single" w:sz="5" w:space="0" w:color="000000"/>
            </w:tcBorders>
            <w:vAlign w:val="center"/>
          </w:tcPr>
          <w:p w14:paraId="000000B9" w14:textId="77777777" w:rsidR="0085222E" w:rsidRPr="00A72E7E" w:rsidRDefault="00C21EA5">
            <w:pPr>
              <w:keepNext/>
              <w:widowControl w:val="0"/>
              <w:pBdr>
                <w:top w:val="nil"/>
                <w:left w:val="nil"/>
                <w:bottom w:val="nil"/>
                <w:right w:val="nil"/>
                <w:between w:val="nil"/>
              </w:pBdr>
              <w:spacing w:after="0" w:line="240" w:lineRule="auto"/>
              <w:ind w:left="102"/>
              <w:rPr>
                <w:rFonts w:ascii="Arial" w:eastAsia="Arial" w:hAnsi="Arial" w:cs="Arial"/>
                <w:color w:val="000000"/>
                <w:sz w:val="17"/>
                <w:szCs w:val="17"/>
              </w:rPr>
            </w:pPr>
            <w:r w:rsidRPr="00A72E7E">
              <w:rPr>
                <w:rFonts w:ascii="Arial" w:eastAsia="Arial" w:hAnsi="Arial" w:cs="Arial"/>
                <w:b/>
                <w:color w:val="000000"/>
                <w:sz w:val="17"/>
                <w:szCs w:val="17"/>
              </w:rPr>
              <w:t>April 2024</w:t>
            </w:r>
          </w:p>
        </w:tc>
      </w:tr>
    </w:tbl>
    <w:p w14:paraId="000000BA" w14:textId="77777777" w:rsidR="0085222E" w:rsidRPr="00A72E7E" w:rsidRDefault="0085222E">
      <w:pPr>
        <w:pBdr>
          <w:top w:val="nil"/>
          <w:left w:val="nil"/>
          <w:bottom w:val="nil"/>
          <w:right w:val="nil"/>
          <w:between w:val="nil"/>
        </w:pBdr>
        <w:spacing w:after="120" w:line="240" w:lineRule="auto"/>
        <w:ind w:firstLine="708"/>
        <w:jc w:val="both"/>
        <w:rPr>
          <w:rFonts w:ascii="Arial" w:eastAsia="Arial" w:hAnsi="Arial" w:cs="Arial"/>
          <w:b/>
          <w:color w:val="000000"/>
          <w:sz w:val="20"/>
          <w:szCs w:val="20"/>
        </w:rPr>
      </w:pPr>
      <w:bookmarkStart w:id="10" w:name="_heading=h.3rdcrjn" w:colFirst="0" w:colLast="0"/>
      <w:bookmarkEnd w:id="10"/>
    </w:p>
    <w:p w14:paraId="000000BB" w14:textId="77777777" w:rsidR="0085222E" w:rsidRPr="00A72E7E" w:rsidRDefault="00C21EA5">
      <w:pPr>
        <w:pBdr>
          <w:top w:val="nil"/>
          <w:left w:val="nil"/>
          <w:bottom w:val="nil"/>
          <w:right w:val="nil"/>
          <w:between w:val="nil"/>
        </w:pBdr>
        <w:spacing w:after="120" w:line="240" w:lineRule="auto"/>
        <w:ind w:firstLine="708"/>
        <w:jc w:val="both"/>
        <w:rPr>
          <w:rFonts w:ascii="Arial" w:eastAsia="Arial" w:hAnsi="Arial" w:cs="Arial"/>
          <w:b/>
          <w:color w:val="000000"/>
          <w:sz w:val="20"/>
          <w:szCs w:val="20"/>
        </w:rPr>
      </w:pPr>
      <w:bookmarkStart w:id="11" w:name="_heading=h.26in1rg" w:colFirst="0" w:colLast="0"/>
      <w:bookmarkEnd w:id="11"/>
      <w:r w:rsidRPr="00A72E7E">
        <w:rPr>
          <w:rFonts w:ascii="Arial" w:eastAsia="Arial" w:hAnsi="Arial" w:cs="Arial"/>
          <w:b/>
          <w:color w:val="000000"/>
          <w:sz w:val="20"/>
          <w:szCs w:val="20"/>
        </w:rPr>
        <w:t>Table 3 -</w:t>
      </w:r>
      <w:r w:rsidRPr="00A72E7E">
        <w:rPr>
          <w:rFonts w:ascii="Arial" w:eastAsia="Arial" w:hAnsi="Arial" w:cs="Arial"/>
          <w:b/>
          <w:color w:val="000000"/>
          <w:sz w:val="17"/>
          <w:szCs w:val="17"/>
        </w:rPr>
        <w:t xml:space="preserve"> Official deadlines for the TRA VISIONS 2024 Young Researcher Competition</w:t>
      </w:r>
    </w:p>
    <w:p w14:paraId="000000BC" w14:textId="77777777" w:rsidR="0085222E" w:rsidRPr="00A72E7E" w:rsidRDefault="0085222E">
      <w:pPr>
        <w:spacing w:before="120" w:after="0"/>
        <w:jc w:val="both"/>
        <w:rPr>
          <w:rFonts w:ascii="Arial" w:eastAsia="Arial" w:hAnsi="Arial" w:cs="Arial"/>
          <w:color w:val="0000FF"/>
          <w:u w:val="single"/>
        </w:rPr>
      </w:pPr>
    </w:p>
    <w:p w14:paraId="000000BD" w14:textId="77777777" w:rsidR="0085222E" w:rsidRPr="00A72E7E" w:rsidRDefault="00C21EA5">
      <w:pPr>
        <w:keepNext/>
        <w:numPr>
          <w:ilvl w:val="0"/>
          <w:numId w:val="31"/>
        </w:numPr>
        <w:spacing w:after="240" w:line="240" w:lineRule="auto"/>
        <w:rPr>
          <w:rFonts w:ascii="Arial" w:eastAsia="Arial" w:hAnsi="Arial" w:cs="Arial"/>
          <w:b/>
          <w:sz w:val="28"/>
          <w:szCs w:val="28"/>
        </w:rPr>
      </w:pPr>
      <w:bookmarkStart w:id="12" w:name="_heading=h.lnxbz9" w:colFirst="0" w:colLast="0"/>
      <w:bookmarkEnd w:id="12"/>
      <w:r w:rsidRPr="00A72E7E">
        <w:rPr>
          <w:rFonts w:ascii="Arial" w:eastAsia="Arial" w:hAnsi="Arial" w:cs="Arial"/>
          <w:b/>
          <w:sz w:val="28"/>
          <w:szCs w:val="28"/>
        </w:rPr>
        <w:t>EVALUATION CRITERIA</w:t>
      </w:r>
    </w:p>
    <w:p w14:paraId="000000BE" w14:textId="77777777" w:rsidR="0085222E" w:rsidRPr="00A72E7E" w:rsidRDefault="00C21EA5">
      <w:pPr>
        <w:widowControl w:val="0"/>
        <w:spacing w:after="240"/>
        <w:jc w:val="both"/>
        <w:rPr>
          <w:rFonts w:ascii="Arial" w:eastAsia="Arial" w:hAnsi="Arial" w:cs="Arial"/>
          <w:sz w:val="20"/>
          <w:szCs w:val="20"/>
        </w:rPr>
      </w:pPr>
      <w:bookmarkStart w:id="13" w:name="_heading=h.35nkun2" w:colFirst="0" w:colLast="0"/>
      <w:bookmarkEnd w:id="13"/>
      <w:r w:rsidRPr="00A72E7E">
        <w:rPr>
          <w:rFonts w:ascii="Arial" w:eastAsia="Arial" w:hAnsi="Arial" w:cs="Arial"/>
          <w:sz w:val="20"/>
          <w:szCs w:val="20"/>
        </w:rPr>
        <w:t>As previously explained, all project entries submitted to this competition are going to be subjected to an initial eligibility assessment, an online evaluation, and a judging panel. The eligibility assessment is conducted by the TRA VISIONS organisers and submissions that comply with the stated requirements will be evaluated in a remote online evaluation in which two evaluators assess each eligible project and give a ranking.</w:t>
      </w:r>
    </w:p>
    <w:p w14:paraId="000000BF" w14:textId="77777777" w:rsidR="0085222E" w:rsidRPr="00A72E7E" w:rsidRDefault="00C21EA5">
      <w:pPr>
        <w:widowControl w:val="0"/>
        <w:spacing w:after="240"/>
        <w:jc w:val="both"/>
        <w:rPr>
          <w:rFonts w:ascii="Arial" w:eastAsia="Arial" w:hAnsi="Arial" w:cs="Arial"/>
          <w:sz w:val="20"/>
          <w:szCs w:val="20"/>
        </w:rPr>
      </w:pPr>
      <w:r w:rsidRPr="00A72E7E">
        <w:rPr>
          <w:rFonts w:ascii="Arial" w:eastAsia="Arial" w:hAnsi="Arial" w:cs="Arial"/>
          <w:sz w:val="20"/>
          <w:szCs w:val="20"/>
        </w:rPr>
        <w:t xml:space="preserve">This evaluation process is carried out based on the following criteria and their respective weights as outlined in </w:t>
      </w:r>
      <w:r w:rsidRPr="00A72E7E">
        <w:rPr>
          <w:b/>
        </w:rPr>
        <w:t>Table 4</w:t>
      </w:r>
      <w:r w:rsidRPr="00A72E7E">
        <w:rPr>
          <w:rFonts w:ascii="Arial" w:eastAsia="Arial" w:hAnsi="Arial" w:cs="Arial"/>
          <w:sz w:val="20"/>
          <w:szCs w:val="20"/>
        </w:rPr>
        <w:t xml:space="preserve"> below:</w:t>
      </w:r>
    </w:p>
    <w:tbl>
      <w:tblPr>
        <w:tblW w:w="800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99"/>
        <w:gridCol w:w="1209"/>
      </w:tblGrid>
      <w:tr w:rsidR="0085222E" w:rsidRPr="00A72E7E" w14:paraId="0986BC06" w14:textId="77777777">
        <w:trPr>
          <w:trHeight w:val="391"/>
          <w:jc w:val="center"/>
        </w:trPr>
        <w:tc>
          <w:tcPr>
            <w:tcW w:w="6799" w:type="dxa"/>
            <w:shd w:val="clear" w:color="auto" w:fill="D0CECE"/>
            <w:vAlign w:val="center"/>
          </w:tcPr>
          <w:p w14:paraId="000000C0" w14:textId="77777777" w:rsidR="0085222E" w:rsidRPr="00A72E7E" w:rsidRDefault="00C21EA5">
            <w:pPr>
              <w:widowControl w:val="0"/>
              <w:jc w:val="center"/>
              <w:rPr>
                <w:rFonts w:ascii="Arial" w:eastAsia="Arial" w:hAnsi="Arial" w:cs="Arial"/>
                <w:b/>
                <w:sz w:val="17"/>
                <w:szCs w:val="17"/>
              </w:rPr>
            </w:pPr>
            <w:r w:rsidRPr="00A72E7E">
              <w:rPr>
                <w:rFonts w:ascii="Arial" w:eastAsia="Arial" w:hAnsi="Arial" w:cs="Arial"/>
                <w:b/>
                <w:sz w:val="17"/>
                <w:szCs w:val="17"/>
              </w:rPr>
              <w:t>Criteria</w:t>
            </w:r>
          </w:p>
        </w:tc>
        <w:tc>
          <w:tcPr>
            <w:tcW w:w="1209" w:type="dxa"/>
            <w:shd w:val="clear" w:color="auto" w:fill="D0CECE"/>
            <w:vAlign w:val="center"/>
          </w:tcPr>
          <w:p w14:paraId="000000C1" w14:textId="77777777" w:rsidR="0085222E" w:rsidRPr="00A72E7E" w:rsidRDefault="00C21EA5">
            <w:pPr>
              <w:widowControl w:val="0"/>
              <w:jc w:val="center"/>
              <w:rPr>
                <w:rFonts w:ascii="Arial" w:eastAsia="Arial" w:hAnsi="Arial" w:cs="Arial"/>
                <w:b/>
                <w:sz w:val="17"/>
                <w:szCs w:val="17"/>
              </w:rPr>
            </w:pPr>
            <w:r w:rsidRPr="00A72E7E">
              <w:rPr>
                <w:rFonts w:ascii="Arial" w:eastAsia="Arial" w:hAnsi="Arial" w:cs="Arial"/>
                <w:b/>
                <w:sz w:val="17"/>
                <w:szCs w:val="17"/>
              </w:rPr>
              <w:t>Weight</w:t>
            </w:r>
          </w:p>
        </w:tc>
      </w:tr>
      <w:tr w:rsidR="0085222E" w:rsidRPr="00A72E7E" w14:paraId="10E7F1A6" w14:textId="77777777">
        <w:trPr>
          <w:trHeight w:val="2678"/>
          <w:jc w:val="center"/>
        </w:trPr>
        <w:tc>
          <w:tcPr>
            <w:tcW w:w="6799" w:type="dxa"/>
            <w:vAlign w:val="center"/>
          </w:tcPr>
          <w:p w14:paraId="000000C2" w14:textId="77777777" w:rsidR="0085222E" w:rsidRPr="00A72E7E" w:rsidRDefault="00C21EA5">
            <w:pPr>
              <w:widowControl w:val="0"/>
              <w:spacing w:line="360" w:lineRule="auto"/>
              <w:rPr>
                <w:rFonts w:ascii="Arial" w:eastAsia="Arial" w:hAnsi="Arial" w:cs="Arial"/>
                <w:b/>
                <w:sz w:val="17"/>
                <w:szCs w:val="17"/>
              </w:rPr>
            </w:pPr>
            <w:r w:rsidRPr="00A72E7E">
              <w:rPr>
                <w:rFonts w:ascii="Arial" w:eastAsia="Arial" w:hAnsi="Arial" w:cs="Arial"/>
                <w:b/>
                <w:sz w:val="17"/>
                <w:szCs w:val="17"/>
              </w:rPr>
              <w:t>Scientific Merit</w:t>
            </w:r>
          </w:p>
          <w:p w14:paraId="000000C3" w14:textId="77777777" w:rsidR="0085222E" w:rsidRPr="00A72E7E" w:rsidRDefault="00C21EA5">
            <w:pPr>
              <w:widowControl w:val="0"/>
              <w:spacing w:line="360" w:lineRule="auto"/>
              <w:rPr>
                <w:rFonts w:ascii="Arial" w:eastAsia="Arial" w:hAnsi="Arial" w:cs="Arial"/>
                <w:sz w:val="17"/>
                <w:szCs w:val="17"/>
              </w:rPr>
            </w:pPr>
            <w:r w:rsidRPr="00A72E7E">
              <w:rPr>
                <w:rFonts w:ascii="Arial" w:eastAsia="Arial" w:hAnsi="Arial" w:cs="Arial"/>
                <w:sz w:val="17"/>
                <w:szCs w:val="17"/>
              </w:rPr>
              <w:t>Research must:</w:t>
            </w:r>
          </w:p>
          <w:p w14:paraId="000000C4" w14:textId="77777777" w:rsidR="0085222E" w:rsidRPr="00A72E7E" w:rsidRDefault="00C21EA5">
            <w:pPr>
              <w:numPr>
                <w:ilvl w:val="0"/>
                <w:numId w:val="26"/>
              </w:numPr>
              <w:spacing w:line="276" w:lineRule="auto"/>
              <w:ind w:left="306" w:hanging="357"/>
              <w:rPr>
                <w:rFonts w:ascii="Arial" w:eastAsia="Arial" w:hAnsi="Arial" w:cs="Arial"/>
                <w:sz w:val="17"/>
                <w:szCs w:val="17"/>
              </w:rPr>
            </w:pPr>
            <w:r w:rsidRPr="00A72E7E">
              <w:rPr>
                <w:rFonts w:ascii="Arial" w:eastAsia="Arial" w:hAnsi="Arial" w:cs="Arial"/>
                <w:sz w:val="17"/>
                <w:szCs w:val="17"/>
              </w:rPr>
              <w:t>emphasize novelty or at least an innovative application of existing knowledge</w:t>
            </w:r>
          </w:p>
          <w:p w14:paraId="000000C5" w14:textId="77777777" w:rsidR="0085222E" w:rsidRPr="00A72E7E" w:rsidRDefault="00C21EA5">
            <w:pPr>
              <w:numPr>
                <w:ilvl w:val="0"/>
                <w:numId w:val="26"/>
              </w:numPr>
              <w:spacing w:line="276" w:lineRule="auto"/>
              <w:ind w:left="306" w:hanging="357"/>
              <w:rPr>
                <w:rFonts w:ascii="Arial" w:eastAsia="Arial" w:hAnsi="Arial" w:cs="Arial"/>
                <w:sz w:val="17"/>
                <w:szCs w:val="17"/>
              </w:rPr>
            </w:pPr>
            <w:r w:rsidRPr="00A72E7E">
              <w:rPr>
                <w:rFonts w:ascii="Arial" w:eastAsia="Arial" w:hAnsi="Arial" w:cs="Arial"/>
                <w:sz w:val="17"/>
                <w:szCs w:val="17"/>
              </w:rPr>
              <w:t xml:space="preserve">address an important transport/mobility problem </w:t>
            </w:r>
          </w:p>
          <w:p w14:paraId="000000C6" w14:textId="77777777" w:rsidR="0085222E" w:rsidRPr="00A72E7E" w:rsidRDefault="00C21EA5">
            <w:pPr>
              <w:numPr>
                <w:ilvl w:val="0"/>
                <w:numId w:val="26"/>
              </w:numPr>
              <w:spacing w:line="276" w:lineRule="auto"/>
              <w:ind w:left="306" w:hanging="357"/>
              <w:rPr>
                <w:rFonts w:ascii="Arial" w:eastAsia="Arial" w:hAnsi="Arial" w:cs="Arial"/>
                <w:sz w:val="17"/>
                <w:szCs w:val="17"/>
              </w:rPr>
            </w:pPr>
            <w:r w:rsidRPr="00A72E7E">
              <w:rPr>
                <w:rFonts w:ascii="Arial" w:eastAsia="Arial" w:hAnsi="Arial" w:cs="Arial"/>
                <w:sz w:val="17"/>
                <w:szCs w:val="17"/>
              </w:rPr>
              <w:t xml:space="preserve">advance scientific knowledge by the completion of this project </w:t>
            </w:r>
          </w:p>
          <w:p w14:paraId="000000C7" w14:textId="77777777" w:rsidR="0085222E" w:rsidRPr="00A72E7E" w:rsidRDefault="00C21EA5">
            <w:pPr>
              <w:numPr>
                <w:ilvl w:val="0"/>
                <w:numId w:val="26"/>
              </w:numPr>
              <w:spacing w:line="276" w:lineRule="auto"/>
              <w:ind w:left="306" w:hanging="357"/>
              <w:rPr>
                <w:rFonts w:ascii="Arial" w:eastAsia="Arial" w:hAnsi="Arial" w:cs="Arial"/>
                <w:sz w:val="17"/>
                <w:szCs w:val="17"/>
              </w:rPr>
            </w:pPr>
            <w:r w:rsidRPr="00A72E7E">
              <w:rPr>
                <w:rFonts w:ascii="Arial" w:eastAsia="Arial" w:hAnsi="Arial" w:cs="Arial"/>
                <w:sz w:val="17"/>
                <w:szCs w:val="17"/>
              </w:rPr>
              <w:t xml:space="preserve">be appropriate to the research field being investigated </w:t>
            </w:r>
          </w:p>
          <w:p w14:paraId="000000C8" w14:textId="77777777" w:rsidR="0085222E" w:rsidRPr="00A72E7E" w:rsidRDefault="00C21EA5">
            <w:pPr>
              <w:numPr>
                <w:ilvl w:val="0"/>
                <w:numId w:val="26"/>
              </w:numPr>
              <w:spacing w:line="276" w:lineRule="auto"/>
              <w:ind w:left="306" w:hanging="357"/>
              <w:rPr>
                <w:rFonts w:ascii="Arial" w:eastAsia="Arial" w:hAnsi="Arial" w:cs="Arial"/>
                <w:sz w:val="17"/>
                <w:szCs w:val="17"/>
              </w:rPr>
            </w:pPr>
            <w:r w:rsidRPr="00A72E7E">
              <w:rPr>
                <w:rFonts w:ascii="Arial" w:eastAsia="Arial" w:hAnsi="Arial" w:cs="Arial"/>
                <w:sz w:val="17"/>
                <w:szCs w:val="17"/>
              </w:rPr>
              <w:t xml:space="preserve">have a conceptual framework, design, methods, and analyses adequately developed, well-integrated and appropriate to the aims of the project </w:t>
            </w:r>
          </w:p>
          <w:p w14:paraId="000000C9" w14:textId="77777777" w:rsidR="0085222E" w:rsidRPr="00A72E7E" w:rsidRDefault="00C21EA5">
            <w:pPr>
              <w:numPr>
                <w:ilvl w:val="0"/>
                <w:numId w:val="26"/>
              </w:numPr>
              <w:spacing w:line="276" w:lineRule="auto"/>
              <w:ind w:left="306" w:hanging="357"/>
              <w:rPr>
                <w:rFonts w:ascii="Arial" w:eastAsia="Arial" w:hAnsi="Arial" w:cs="Arial"/>
                <w:sz w:val="17"/>
                <w:szCs w:val="17"/>
              </w:rPr>
            </w:pPr>
            <w:r w:rsidRPr="00A72E7E">
              <w:rPr>
                <w:rFonts w:ascii="Arial" w:eastAsia="Arial" w:hAnsi="Arial" w:cs="Arial"/>
                <w:sz w:val="17"/>
                <w:szCs w:val="17"/>
              </w:rPr>
              <w:t xml:space="preserve">acknowledge potential problem areas and consider alternatives </w:t>
            </w:r>
          </w:p>
          <w:p w14:paraId="000000CA" w14:textId="77777777" w:rsidR="0085222E" w:rsidRPr="00A72E7E" w:rsidRDefault="00C21EA5">
            <w:pPr>
              <w:numPr>
                <w:ilvl w:val="0"/>
                <w:numId w:val="26"/>
              </w:numPr>
              <w:spacing w:line="276" w:lineRule="auto"/>
              <w:ind w:left="306" w:hanging="357"/>
              <w:rPr>
                <w:rFonts w:ascii="Arial" w:eastAsia="Arial" w:hAnsi="Arial" w:cs="Arial"/>
                <w:sz w:val="17"/>
                <w:szCs w:val="17"/>
              </w:rPr>
            </w:pPr>
            <w:r w:rsidRPr="00A72E7E">
              <w:rPr>
                <w:rFonts w:ascii="Arial" w:eastAsia="Arial" w:hAnsi="Arial" w:cs="Arial"/>
                <w:sz w:val="17"/>
                <w:szCs w:val="17"/>
              </w:rPr>
              <w:t xml:space="preserve">have adequate scientific support for the project </w:t>
            </w:r>
          </w:p>
        </w:tc>
        <w:tc>
          <w:tcPr>
            <w:tcW w:w="1209" w:type="dxa"/>
            <w:vAlign w:val="center"/>
          </w:tcPr>
          <w:p w14:paraId="000000CB" w14:textId="77777777" w:rsidR="0085222E" w:rsidRPr="00A72E7E" w:rsidRDefault="00C21EA5">
            <w:pPr>
              <w:widowControl w:val="0"/>
              <w:spacing w:line="360" w:lineRule="auto"/>
              <w:jc w:val="center"/>
              <w:rPr>
                <w:rFonts w:ascii="Arial" w:eastAsia="Arial" w:hAnsi="Arial" w:cs="Arial"/>
                <w:sz w:val="17"/>
                <w:szCs w:val="17"/>
              </w:rPr>
            </w:pPr>
            <w:r w:rsidRPr="00A72E7E">
              <w:rPr>
                <w:rFonts w:ascii="Arial" w:eastAsia="Arial" w:hAnsi="Arial" w:cs="Arial"/>
                <w:sz w:val="17"/>
                <w:szCs w:val="17"/>
              </w:rPr>
              <w:t>60%</w:t>
            </w:r>
          </w:p>
        </w:tc>
      </w:tr>
      <w:tr w:rsidR="0085222E" w:rsidRPr="00A72E7E" w14:paraId="2D2E1B03" w14:textId="77777777">
        <w:trPr>
          <w:trHeight w:val="1910"/>
          <w:jc w:val="center"/>
        </w:trPr>
        <w:tc>
          <w:tcPr>
            <w:tcW w:w="6799" w:type="dxa"/>
            <w:vAlign w:val="center"/>
          </w:tcPr>
          <w:p w14:paraId="000000CC" w14:textId="77777777" w:rsidR="0085222E" w:rsidRPr="00A72E7E" w:rsidRDefault="00C21EA5">
            <w:pPr>
              <w:widowControl w:val="0"/>
              <w:spacing w:line="360" w:lineRule="auto"/>
              <w:rPr>
                <w:rFonts w:ascii="Arial" w:eastAsia="Arial" w:hAnsi="Arial" w:cs="Arial"/>
                <w:b/>
                <w:sz w:val="17"/>
                <w:szCs w:val="17"/>
              </w:rPr>
            </w:pPr>
            <w:r w:rsidRPr="00A72E7E">
              <w:rPr>
                <w:rFonts w:ascii="Arial" w:eastAsia="Arial" w:hAnsi="Arial" w:cs="Arial"/>
                <w:b/>
                <w:sz w:val="17"/>
                <w:szCs w:val="17"/>
              </w:rPr>
              <w:t>Impact</w:t>
            </w:r>
          </w:p>
          <w:p w14:paraId="000000CD" w14:textId="77777777" w:rsidR="0085222E" w:rsidRPr="00A72E7E" w:rsidRDefault="00C21EA5">
            <w:pPr>
              <w:widowControl w:val="0"/>
              <w:spacing w:line="360" w:lineRule="auto"/>
              <w:rPr>
                <w:rFonts w:ascii="Arial" w:eastAsia="Arial" w:hAnsi="Arial" w:cs="Arial"/>
                <w:sz w:val="17"/>
                <w:szCs w:val="17"/>
              </w:rPr>
            </w:pPr>
            <w:r w:rsidRPr="00A72E7E">
              <w:rPr>
                <w:rFonts w:ascii="Arial" w:eastAsia="Arial" w:hAnsi="Arial" w:cs="Arial"/>
                <w:sz w:val="17"/>
                <w:szCs w:val="17"/>
              </w:rPr>
              <w:t>Research must:</w:t>
            </w:r>
          </w:p>
          <w:p w14:paraId="000000CE"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show adequate relevance to the sustainability of the transport industry and society</w:t>
            </w:r>
          </w:p>
          <w:p w14:paraId="000000CF"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 xml:space="preserve">provide support that it is applicable within the industry and society </w:t>
            </w:r>
          </w:p>
          <w:p w14:paraId="000000D0"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be appropriate to the current (or future) trends within the industry and society</w:t>
            </w:r>
          </w:p>
          <w:p w14:paraId="000000D1"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 xml:space="preserve">propose how it could be incorporated into the system, if not already present </w:t>
            </w:r>
          </w:p>
          <w:p w14:paraId="000000D2"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not be out-dated</w:t>
            </w:r>
          </w:p>
        </w:tc>
        <w:tc>
          <w:tcPr>
            <w:tcW w:w="1209" w:type="dxa"/>
            <w:vAlign w:val="center"/>
          </w:tcPr>
          <w:p w14:paraId="000000D3" w14:textId="77777777" w:rsidR="0085222E" w:rsidRPr="00A72E7E" w:rsidRDefault="00C21EA5">
            <w:pPr>
              <w:widowControl w:val="0"/>
              <w:spacing w:line="360" w:lineRule="auto"/>
              <w:jc w:val="center"/>
              <w:rPr>
                <w:rFonts w:ascii="Arial" w:eastAsia="Arial" w:hAnsi="Arial" w:cs="Arial"/>
                <w:sz w:val="17"/>
                <w:szCs w:val="17"/>
              </w:rPr>
            </w:pPr>
            <w:r w:rsidRPr="00A72E7E">
              <w:rPr>
                <w:rFonts w:ascii="Arial" w:eastAsia="Arial" w:hAnsi="Arial" w:cs="Arial"/>
                <w:sz w:val="17"/>
                <w:szCs w:val="17"/>
              </w:rPr>
              <w:t>20%</w:t>
            </w:r>
          </w:p>
        </w:tc>
      </w:tr>
      <w:tr w:rsidR="0085222E" w:rsidRPr="00A72E7E" w14:paraId="5CCF1449" w14:textId="77777777">
        <w:trPr>
          <w:trHeight w:val="3381"/>
          <w:jc w:val="center"/>
        </w:trPr>
        <w:tc>
          <w:tcPr>
            <w:tcW w:w="6799" w:type="dxa"/>
            <w:vAlign w:val="center"/>
          </w:tcPr>
          <w:p w14:paraId="000000D4" w14:textId="77777777" w:rsidR="0085222E" w:rsidRPr="00A72E7E" w:rsidRDefault="00C21EA5">
            <w:pPr>
              <w:widowControl w:val="0"/>
              <w:spacing w:line="360" w:lineRule="auto"/>
              <w:rPr>
                <w:rFonts w:ascii="Arial" w:eastAsia="Arial" w:hAnsi="Arial" w:cs="Arial"/>
                <w:b/>
                <w:sz w:val="17"/>
                <w:szCs w:val="17"/>
              </w:rPr>
            </w:pPr>
            <w:r w:rsidRPr="00A72E7E">
              <w:rPr>
                <w:rFonts w:ascii="Arial" w:eastAsia="Arial" w:hAnsi="Arial" w:cs="Arial"/>
                <w:b/>
                <w:sz w:val="17"/>
                <w:szCs w:val="17"/>
              </w:rPr>
              <w:lastRenderedPageBreak/>
              <w:t>Presentation</w:t>
            </w:r>
          </w:p>
          <w:p w14:paraId="000000D5" w14:textId="77777777" w:rsidR="0085222E" w:rsidRPr="00A72E7E" w:rsidRDefault="00C21EA5">
            <w:pPr>
              <w:widowControl w:val="0"/>
              <w:spacing w:line="360" w:lineRule="auto"/>
              <w:rPr>
                <w:rFonts w:ascii="Arial" w:eastAsia="Arial" w:hAnsi="Arial" w:cs="Arial"/>
                <w:sz w:val="17"/>
                <w:szCs w:val="17"/>
              </w:rPr>
            </w:pPr>
            <w:r w:rsidRPr="00A72E7E">
              <w:rPr>
                <w:rFonts w:ascii="Arial" w:eastAsia="Arial" w:hAnsi="Arial" w:cs="Arial"/>
                <w:sz w:val="17"/>
                <w:szCs w:val="17"/>
              </w:rPr>
              <w:t>Submissions must:</w:t>
            </w:r>
          </w:p>
          <w:p w14:paraId="000000D6"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 xml:space="preserve">clearly state the primary theme or purpose </w:t>
            </w:r>
          </w:p>
          <w:p w14:paraId="000000D7"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 xml:space="preserve">contain properly sequenced ideas </w:t>
            </w:r>
          </w:p>
          <w:p w14:paraId="000000D8"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 xml:space="preserve">have the depth of communication appropriate to the audience </w:t>
            </w:r>
          </w:p>
          <w:p w14:paraId="000000D9"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 xml:space="preserve">include words and terms appropriate to the audience </w:t>
            </w:r>
          </w:p>
          <w:p w14:paraId="000000DA"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 xml:space="preserve">not exceed the length appropriate to the competition </w:t>
            </w:r>
          </w:p>
          <w:p w14:paraId="000000DB"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 xml:space="preserve">follow punctuation, spelling, and formatting conventions </w:t>
            </w:r>
          </w:p>
          <w:p w14:paraId="000000DC"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 xml:space="preserve">observe correct grammar in the written text </w:t>
            </w:r>
          </w:p>
          <w:p w14:paraId="000000DD"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 xml:space="preserve">secure the audience’s attention at the beginning </w:t>
            </w:r>
          </w:p>
          <w:p w14:paraId="000000DE"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 xml:space="preserve">use visual aids and produce a presentation of up to 10 slides with pictures </w:t>
            </w:r>
          </w:p>
          <w:p w14:paraId="000000DF"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use the correct level of formality</w:t>
            </w:r>
          </w:p>
          <w:p w14:paraId="000000E0" w14:textId="77777777" w:rsidR="0085222E" w:rsidRPr="00A72E7E" w:rsidRDefault="00C21EA5">
            <w:pPr>
              <w:numPr>
                <w:ilvl w:val="0"/>
                <w:numId w:val="26"/>
              </w:numPr>
              <w:spacing w:line="276" w:lineRule="auto"/>
              <w:ind w:left="306" w:hanging="357"/>
              <w:jc w:val="both"/>
              <w:rPr>
                <w:rFonts w:ascii="Arial" w:eastAsia="Arial" w:hAnsi="Arial" w:cs="Arial"/>
                <w:sz w:val="17"/>
                <w:szCs w:val="17"/>
              </w:rPr>
            </w:pPr>
            <w:r w:rsidRPr="00A72E7E">
              <w:rPr>
                <w:rFonts w:ascii="Arial" w:eastAsia="Arial" w:hAnsi="Arial" w:cs="Arial"/>
                <w:sz w:val="17"/>
                <w:szCs w:val="17"/>
              </w:rPr>
              <w:t>figures and tables must be clear, precise, and well formatted</w:t>
            </w:r>
          </w:p>
        </w:tc>
        <w:tc>
          <w:tcPr>
            <w:tcW w:w="1209" w:type="dxa"/>
            <w:vAlign w:val="center"/>
          </w:tcPr>
          <w:p w14:paraId="000000E1" w14:textId="77777777" w:rsidR="0085222E" w:rsidRPr="00A72E7E" w:rsidRDefault="00C21EA5">
            <w:pPr>
              <w:keepNext/>
              <w:widowControl w:val="0"/>
              <w:spacing w:line="360" w:lineRule="auto"/>
              <w:jc w:val="center"/>
              <w:rPr>
                <w:rFonts w:ascii="Arial" w:eastAsia="Arial" w:hAnsi="Arial" w:cs="Arial"/>
                <w:sz w:val="17"/>
                <w:szCs w:val="17"/>
              </w:rPr>
            </w:pPr>
            <w:r w:rsidRPr="00A72E7E">
              <w:rPr>
                <w:rFonts w:ascii="Arial" w:eastAsia="Arial" w:hAnsi="Arial" w:cs="Arial"/>
                <w:sz w:val="17"/>
                <w:szCs w:val="17"/>
              </w:rPr>
              <w:t>20%</w:t>
            </w:r>
          </w:p>
        </w:tc>
      </w:tr>
    </w:tbl>
    <w:p w14:paraId="000000E2" w14:textId="77777777" w:rsidR="0085222E" w:rsidRPr="00A72E7E" w:rsidRDefault="0085222E">
      <w:pPr>
        <w:pBdr>
          <w:top w:val="nil"/>
          <w:left w:val="nil"/>
          <w:bottom w:val="nil"/>
          <w:right w:val="nil"/>
          <w:between w:val="nil"/>
        </w:pBdr>
        <w:spacing w:after="120" w:line="240" w:lineRule="auto"/>
        <w:jc w:val="both"/>
        <w:rPr>
          <w:rFonts w:ascii="Arial" w:eastAsia="Arial" w:hAnsi="Arial" w:cs="Arial"/>
          <w:b/>
          <w:color w:val="000000"/>
          <w:sz w:val="20"/>
          <w:szCs w:val="20"/>
        </w:rPr>
      </w:pPr>
      <w:bookmarkStart w:id="14" w:name="_heading=h.1ksv4uv" w:colFirst="0" w:colLast="0"/>
      <w:bookmarkEnd w:id="14"/>
    </w:p>
    <w:p w14:paraId="000000E3" w14:textId="77777777" w:rsidR="0085222E" w:rsidRPr="00A72E7E" w:rsidRDefault="00C21EA5">
      <w:pPr>
        <w:pBdr>
          <w:top w:val="nil"/>
          <w:left w:val="nil"/>
          <w:bottom w:val="nil"/>
          <w:right w:val="nil"/>
          <w:between w:val="nil"/>
        </w:pBdr>
        <w:spacing w:after="120" w:line="240" w:lineRule="auto"/>
        <w:jc w:val="both"/>
        <w:rPr>
          <w:rFonts w:ascii="Arial" w:eastAsia="Arial" w:hAnsi="Arial" w:cs="Arial"/>
          <w:b/>
          <w:color w:val="000000"/>
          <w:sz w:val="20"/>
          <w:szCs w:val="20"/>
        </w:rPr>
      </w:pPr>
      <w:bookmarkStart w:id="15" w:name="_heading=h.44sinio" w:colFirst="0" w:colLast="0"/>
      <w:bookmarkEnd w:id="15"/>
      <w:r w:rsidRPr="00A72E7E">
        <w:rPr>
          <w:rFonts w:ascii="Arial" w:eastAsia="Arial" w:hAnsi="Arial" w:cs="Arial"/>
          <w:b/>
          <w:color w:val="000000"/>
          <w:sz w:val="20"/>
          <w:szCs w:val="20"/>
        </w:rPr>
        <w:t xml:space="preserve">Table 4 - </w:t>
      </w:r>
      <w:r w:rsidRPr="00A72E7E">
        <w:rPr>
          <w:rFonts w:ascii="Arial" w:eastAsia="Arial" w:hAnsi="Arial" w:cs="Arial"/>
          <w:b/>
          <w:color w:val="000000"/>
          <w:sz w:val="17"/>
          <w:szCs w:val="17"/>
        </w:rPr>
        <w:t>TRA VISIONS 2024 Young Researcher Competition evaluation criteria and weights</w:t>
      </w:r>
    </w:p>
    <w:p w14:paraId="000000E4" w14:textId="77777777" w:rsidR="0085222E" w:rsidRPr="00A72E7E" w:rsidRDefault="0085222E"/>
    <w:p w14:paraId="000000E5" w14:textId="77777777" w:rsidR="0085222E" w:rsidRPr="00A72E7E" w:rsidRDefault="00C21EA5">
      <w:pPr>
        <w:keepNext/>
        <w:numPr>
          <w:ilvl w:val="0"/>
          <w:numId w:val="31"/>
        </w:numPr>
        <w:spacing w:after="240" w:line="240" w:lineRule="auto"/>
        <w:rPr>
          <w:rFonts w:ascii="Arial" w:eastAsia="Arial" w:hAnsi="Arial" w:cs="Arial"/>
          <w:b/>
          <w:sz w:val="28"/>
          <w:szCs w:val="28"/>
        </w:rPr>
      </w:pPr>
      <w:bookmarkStart w:id="16" w:name="_heading=h.2jxsxqh" w:colFirst="0" w:colLast="0"/>
      <w:bookmarkEnd w:id="16"/>
      <w:r w:rsidRPr="00A72E7E">
        <w:rPr>
          <w:rFonts w:ascii="Arial" w:eastAsia="Arial" w:hAnsi="Arial" w:cs="Arial"/>
          <w:b/>
          <w:sz w:val="28"/>
          <w:szCs w:val="28"/>
        </w:rPr>
        <w:t>PRIZES AND AWARDS</w:t>
      </w:r>
    </w:p>
    <w:p w14:paraId="000000E6" w14:textId="77777777" w:rsidR="0085222E" w:rsidRPr="00A72E7E" w:rsidRDefault="00C21EA5">
      <w:pPr>
        <w:spacing w:after="120" w:line="360" w:lineRule="auto"/>
        <w:jc w:val="both"/>
        <w:rPr>
          <w:rFonts w:ascii="Arial" w:eastAsia="Arial" w:hAnsi="Arial" w:cs="Arial"/>
          <w:sz w:val="20"/>
          <w:szCs w:val="20"/>
        </w:rPr>
      </w:pPr>
      <w:r w:rsidRPr="00A72E7E">
        <w:rPr>
          <w:rFonts w:ascii="Arial" w:eastAsia="Arial" w:hAnsi="Arial" w:cs="Arial"/>
        </w:rPr>
        <w:t>T</w:t>
      </w:r>
      <w:r w:rsidRPr="00A72E7E">
        <w:rPr>
          <w:rFonts w:ascii="Arial" w:eastAsia="Arial" w:hAnsi="Arial" w:cs="Arial"/>
          <w:sz w:val="20"/>
          <w:szCs w:val="20"/>
        </w:rPr>
        <w:t xml:space="preserve">here will be 3 winning ideas per transport mode. The winning young researcher prizes will be sponsored by the industry and every mode will consist of the: </w:t>
      </w:r>
    </w:p>
    <w:p w14:paraId="000000E7" w14:textId="77777777" w:rsidR="0085222E" w:rsidRPr="00A72E7E" w:rsidRDefault="00C21EA5">
      <w:pPr>
        <w:numPr>
          <w:ilvl w:val="0"/>
          <w:numId w:val="29"/>
        </w:numPr>
        <w:pBdr>
          <w:top w:val="nil"/>
          <w:left w:val="nil"/>
          <w:bottom w:val="nil"/>
          <w:right w:val="nil"/>
          <w:between w:val="nil"/>
        </w:pBdr>
        <w:spacing w:after="0" w:line="360" w:lineRule="auto"/>
        <w:jc w:val="both"/>
        <w:rPr>
          <w:rFonts w:ascii="Arial" w:eastAsia="Arial" w:hAnsi="Arial" w:cs="Arial"/>
          <w:color w:val="000000"/>
          <w:sz w:val="20"/>
          <w:szCs w:val="20"/>
        </w:rPr>
      </w:pPr>
      <w:r w:rsidRPr="00A72E7E">
        <w:rPr>
          <w:rFonts w:ascii="Arial" w:eastAsia="Arial" w:hAnsi="Arial" w:cs="Arial"/>
          <w:color w:val="000000"/>
          <w:sz w:val="20"/>
          <w:szCs w:val="20"/>
        </w:rPr>
        <w:t>1</w:t>
      </w:r>
      <w:r w:rsidRPr="00A72E7E">
        <w:rPr>
          <w:rFonts w:ascii="Arial" w:eastAsia="Arial" w:hAnsi="Arial" w:cs="Arial"/>
          <w:color w:val="000000"/>
          <w:sz w:val="20"/>
          <w:szCs w:val="20"/>
          <w:vertAlign w:val="superscript"/>
        </w:rPr>
        <w:t>st</w:t>
      </w:r>
      <w:r w:rsidRPr="00A72E7E">
        <w:rPr>
          <w:rFonts w:ascii="Arial" w:eastAsia="Arial" w:hAnsi="Arial" w:cs="Arial"/>
          <w:color w:val="000000"/>
          <w:sz w:val="20"/>
          <w:szCs w:val="20"/>
        </w:rPr>
        <w:t xml:space="preserve"> runner-up - 5000€ </w:t>
      </w:r>
    </w:p>
    <w:p w14:paraId="000000E8" w14:textId="77777777" w:rsidR="0085222E" w:rsidRPr="00A72E7E" w:rsidRDefault="00C21EA5">
      <w:pPr>
        <w:numPr>
          <w:ilvl w:val="0"/>
          <w:numId w:val="29"/>
        </w:numPr>
        <w:pBdr>
          <w:top w:val="nil"/>
          <w:left w:val="nil"/>
          <w:bottom w:val="nil"/>
          <w:right w:val="nil"/>
          <w:between w:val="nil"/>
        </w:pBdr>
        <w:spacing w:after="0" w:line="360" w:lineRule="auto"/>
        <w:jc w:val="both"/>
        <w:rPr>
          <w:rFonts w:ascii="Arial" w:eastAsia="Arial" w:hAnsi="Arial" w:cs="Arial"/>
          <w:color w:val="000000"/>
          <w:sz w:val="20"/>
          <w:szCs w:val="20"/>
        </w:rPr>
      </w:pPr>
      <w:r w:rsidRPr="00A72E7E">
        <w:rPr>
          <w:rFonts w:ascii="Arial" w:eastAsia="Arial" w:hAnsi="Arial" w:cs="Arial"/>
          <w:color w:val="000000"/>
          <w:sz w:val="20"/>
          <w:szCs w:val="20"/>
        </w:rPr>
        <w:t>2</w:t>
      </w:r>
      <w:r w:rsidRPr="00A72E7E">
        <w:rPr>
          <w:rFonts w:ascii="Arial" w:eastAsia="Arial" w:hAnsi="Arial" w:cs="Arial"/>
          <w:color w:val="000000"/>
          <w:sz w:val="20"/>
          <w:szCs w:val="20"/>
          <w:vertAlign w:val="superscript"/>
        </w:rPr>
        <w:t>nd</w:t>
      </w:r>
      <w:r w:rsidRPr="00A72E7E">
        <w:rPr>
          <w:rFonts w:ascii="Arial" w:eastAsia="Arial" w:hAnsi="Arial" w:cs="Arial"/>
          <w:color w:val="000000"/>
          <w:sz w:val="20"/>
          <w:szCs w:val="20"/>
        </w:rPr>
        <w:t xml:space="preserve"> runner-up - 3000€</w:t>
      </w:r>
    </w:p>
    <w:p w14:paraId="000000E9" w14:textId="77777777" w:rsidR="0085222E" w:rsidRPr="00A72E7E" w:rsidRDefault="00C21EA5">
      <w:pPr>
        <w:numPr>
          <w:ilvl w:val="0"/>
          <w:numId w:val="29"/>
        </w:numPr>
        <w:pBdr>
          <w:top w:val="nil"/>
          <w:left w:val="nil"/>
          <w:bottom w:val="nil"/>
          <w:right w:val="nil"/>
          <w:between w:val="nil"/>
        </w:pBdr>
        <w:spacing w:after="240" w:line="360" w:lineRule="auto"/>
        <w:jc w:val="both"/>
        <w:rPr>
          <w:rFonts w:ascii="Arial" w:eastAsia="Arial" w:hAnsi="Arial" w:cs="Arial"/>
          <w:color w:val="000000"/>
          <w:sz w:val="20"/>
          <w:szCs w:val="20"/>
        </w:rPr>
      </w:pPr>
      <w:r w:rsidRPr="00A72E7E">
        <w:rPr>
          <w:rFonts w:ascii="Arial" w:eastAsia="Arial" w:hAnsi="Arial" w:cs="Arial"/>
          <w:color w:val="000000"/>
          <w:sz w:val="20"/>
          <w:szCs w:val="20"/>
        </w:rPr>
        <w:t>3</w:t>
      </w:r>
      <w:r w:rsidRPr="00A72E7E">
        <w:rPr>
          <w:rFonts w:ascii="Arial" w:eastAsia="Arial" w:hAnsi="Arial" w:cs="Arial"/>
          <w:color w:val="000000"/>
          <w:sz w:val="20"/>
          <w:szCs w:val="20"/>
          <w:vertAlign w:val="superscript"/>
        </w:rPr>
        <w:t>rd</w:t>
      </w:r>
      <w:r w:rsidRPr="00A72E7E">
        <w:rPr>
          <w:rFonts w:ascii="Arial" w:eastAsia="Arial" w:hAnsi="Arial" w:cs="Arial"/>
          <w:color w:val="000000"/>
          <w:sz w:val="20"/>
          <w:szCs w:val="20"/>
        </w:rPr>
        <w:t xml:space="preserve"> runner-up - 2000€ </w:t>
      </w:r>
    </w:p>
    <w:p w14:paraId="000000EA" w14:textId="77777777" w:rsidR="0085222E" w:rsidRPr="00A72E7E" w:rsidRDefault="00C21EA5">
      <w:pPr>
        <w:spacing w:after="240" w:line="360" w:lineRule="auto"/>
        <w:jc w:val="both"/>
        <w:rPr>
          <w:rFonts w:ascii="Arial" w:eastAsia="Arial" w:hAnsi="Arial" w:cs="Arial"/>
          <w:color w:val="000000"/>
          <w:sz w:val="20"/>
          <w:szCs w:val="20"/>
        </w:rPr>
      </w:pPr>
      <w:r w:rsidRPr="00A72E7E">
        <w:rPr>
          <w:rFonts w:ascii="Arial" w:eastAsia="Arial" w:hAnsi="Arial" w:cs="Arial"/>
          <w:sz w:val="20"/>
          <w:szCs w:val="20"/>
        </w:rPr>
        <w:t xml:space="preserve">All finalists will be given a certificate acknowledging their achievement. The awards and prizes of the top 3 winners will be announced during the </w:t>
      </w:r>
      <w:r w:rsidRPr="00A72E7E">
        <w:rPr>
          <w:rFonts w:ascii="Arial" w:eastAsia="Arial" w:hAnsi="Arial" w:cs="Arial"/>
          <w:color w:val="000000"/>
          <w:sz w:val="20"/>
          <w:szCs w:val="20"/>
        </w:rPr>
        <w:t>TRA VISIONS 2024 Award Ceremony which will take place during the prestigious high-level event of Transport Research Arena (TRA 2024) which will be organised in Dublin, Ireland in April 2024.</w:t>
      </w:r>
    </w:p>
    <w:p w14:paraId="000000EB" w14:textId="77777777" w:rsidR="0085222E" w:rsidRPr="00A72E7E" w:rsidRDefault="0085222E">
      <w:pPr>
        <w:spacing w:after="240" w:line="360" w:lineRule="auto"/>
        <w:jc w:val="both"/>
        <w:rPr>
          <w:rFonts w:ascii="Arial" w:eastAsia="Arial" w:hAnsi="Arial" w:cs="Arial"/>
          <w:color w:val="000000"/>
          <w:sz w:val="20"/>
          <w:szCs w:val="20"/>
        </w:rPr>
      </w:pPr>
    </w:p>
    <w:p w14:paraId="000000EC" w14:textId="77777777" w:rsidR="0085222E" w:rsidRPr="00A72E7E" w:rsidRDefault="00C21EA5">
      <w:pPr>
        <w:keepNext/>
        <w:numPr>
          <w:ilvl w:val="0"/>
          <w:numId w:val="31"/>
        </w:numPr>
        <w:spacing w:after="240" w:line="240" w:lineRule="auto"/>
        <w:rPr>
          <w:rFonts w:ascii="Arial" w:eastAsia="Arial" w:hAnsi="Arial" w:cs="Arial"/>
          <w:b/>
          <w:sz w:val="28"/>
          <w:szCs w:val="28"/>
        </w:rPr>
      </w:pPr>
      <w:bookmarkStart w:id="17" w:name="_heading=h.z337ya" w:colFirst="0" w:colLast="0"/>
      <w:bookmarkEnd w:id="17"/>
      <w:r w:rsidRPr="00A72E7E">
        <w:rPr>
          <w:rFonts w:ascii="Arial" w:eastAsia="Arial" w:hAnsi="Arial" w:cs="Arial"/>
          <w:b/>
          <w:sz w:val="28"/>
          <w:szCs w:val="28"/>
        </w:rPr>
        <w:t>FURTHER INFORMATION</w:t>
      </w:r>
    </w:p>
    <w:p w14:paraId="000000ED" w14:textId="77777777" w:rsidR="0085222E" w:rsidRPr="00A72E7E" w:rsidRDefault="00C21EA5">
      <w:pPr>
        <w:spacing w:before="80" w:line="360" w:lineRule="auto"/>
        <w:ind w:right="257"/>
        <w:jc w:val="both"/>
        <w:rPr>
          <w:rFonts w:ascii="Arial" w:eastAsia="Arial" w:hAnsi="Arial" w:cs="Arial"/>
          <w:sz w:val="20"/>
          <w:szCs w:val="20"/>
        </w:rPr>
      </w:pPr>
      <w:r w:rsidRPr="00A72E7E">
        <w:rPr>
          <w:rFonts w:ascii="Arial" w:eastAsia="Arial" w:hAnsi="Arial" w:cs="Arial"/>
          <w:sz w:val="20"/>
          <w:szCs w:val="20"/>
        </w:rPr>
        <w:t xml:space="preserve">For further information, please visit </w:t>
      </w:r>
      <w:hyperlink r:id="rId15">
        <w:r w:rsidRPr="00A72E7E">
          <w:rPr>
            <w:rFonts w:ascii="Arial" w:eastAsia="Arial" w:hAnsi="Arial" w:cs="Arial"/>
            <w:color w:val="0000FF"/>
            <w:sz w:val="20"/>
            <w:szCs w:val="20"/>
            <w:u w:val="single"/>
          </w:rPr>
          <w:t>http://www.travisions.eu</w:t>
        </w:r>
      </w:hyperlink>
      <w:r w:rsidRPr="00A72E7E">
        <w:rPr>
          <w:rFonts w:ascii="Arial" w:eastAsia="Arial" w:hAnsi="Arial" w:cs="Arial"/>
          <w:sz w:val="20"/>
          <w:szCs w:val="20"/>
        </w:rPr>
        <w:t xml:space="preserve"> where you will have access to all the template </w:t>
      </w:r>
      <w:proofErr w:type="gramStart"/>
      <w:r w:rsidRPr="00A72E7E">
        <w:rPr>
          <w:rFonts w:ascii="Arial" w:eastAsia="Arial" w:hAnsi="Arial" w:cs="Arial"/>
          <w:sz w:val="20"/>
          <w:szCs w:val="20"/>
        </w:rPr>
        <w:t>documents</w:t>
      </w:r>
      <w:proofErr w:type="gramEnd"/>
      <w:r w:rsidRPr="00A72E7E">
        <w:rPr>
          <w:rFonts w:ascii="Arial" w:eastAsia="Arial" w:hAnsi="Arial" w:cs="Arial"/>
          <w:sz w:val="20"/>
          <w:szCs w:val="20"/>
        </w:rPr>
        <w:t xml:space="preserve"> and you will be able to register online your idea for the competition. Alternatively, you can contact </w:t>
      </w:r>
      <w:hyperlink r:id="rId16">
        <w:r w:rsidRPr="00A72E7E">
          <w:rPr>
            <w:rFonts w:ascii="Arial" w:eastAsia="Arial" w:hAnsi="Arial" w:cs="Arial"/>
            <w:color w:val="0000FF"/>
            <w:sz w:val="20"/>
            <w:szCs w:val="20"/>
            <w:u w:val="single"/>
          </w:rPr>
          <w:t>info@travisions.eu</w:t>
        </w:r>
      </w:hyperlink>
      <w:r w:rsidRPr="00A72E7E">
        <w:rPr>
          <w:rFonts w:ascii="Arial" w:eastAsia="Arial" w:hAnsi="Arial" w:cs="Arial"/>
          <w:sz w:val="20"/>
          <w:szCs w:val="20"/>
        </w:rPr>
        <w:t>.</w:t>
      </w:r>
    </w:p>
    <w:p w14:paraId="000000EE" w14:textId="77777777" w:rsidR="0085222E" w:rsidRPr="00A72E7E" w:rsidRDefault="00C21EA5">
      <w:pPr>
        <w:spacing w:before="80" w:line="360" w:lineRule="auto"/>
        <w:ind w:right="257"/>
        <w:jc w:val="both"/>
        <w:rPr>
          <w:rFonts w:ascii="Times" w:eastAsia="Times" w:hAnsi="Times" w:cs="Times"/>
          <w:color w:val="000000"/>
          <w:sz w:val="24"/>
          <w:szCs w:val="24"/>
        </w:rPr>
        <w:sectPr w:rsidR="0085222E" w:rsidRPr="00A72E7E">
          <w:headerReference w:type="default" r:id="rId17"/>
          <w:footerReference w:type="default" r:id="rId18"/>
          <w:pgSz w:w="11906" w:h="16838"/>
          <w:pgMar w:top="1440" w:right="1983" w:bottom="1440" w:left="1701" w:header="709" w:footer="901" w:gutter="0"/>
          <w:pgNumType w:start="1"/>
          <w:cols w:space="720"/>
        </w:sectPr>
      </w:pPr>
      <w:r w:rsidRPr="00A72E7E">
        <w:rPr>
          <w:rFonts w:ascii="Arial" w:eastAsia="Arial" w:hAnsi="Arial" w:cs="Arial"/>
          <w:sz w:val="20"/>
          <w:szCs w:val="20"/>
        </w:rPr>
        <w:t xml:space="preserve"> </w:t>
      </w:r>
    </w:p>
    <w:p w14:paraId="000000EF" w14:textId="77777777" w:rsidR="0085222E" w:rsidRPr="00A72E7E" w:rsidRDefault="00C21EA5">
      <w:pPr>
        <w:keepNext/>
        <w:spacing w:after="240" w:line="240" w:lineRule="auto"/>
        <w:ind w:left="426"/>
        <w:rPr>
          <w:rFonts w:ascii="Arial" w:eastAsia="Arial" w:hAnsi="Arial" w:cs="Arial"/>
          <w:b/>
          <w:sz w:val="28"/>
          <w:szCs w:val="28"/>
        </w:rPr>
      </w:pPr>
      <w:bookmarkStart w:id="18" w:name="_heading=h.3j2qqm3" w:colFirst="0" w:colLast="0"/>
      <w:bookmarkEnd w:id="18"/>
      <w:r w:rsidRPr="00A72E7E">
        <w:rPr>
          <w:rFonts w:ascii="Arial" w:eastAsia="Arial" w:hAnsi="Arial" w:cs="Arial"/>
          <w:b/>
          <w:sz w:val="28"/>
          <w:szCs w:val="28"/>
        </w:rPr>
        <w:lastRenderedPageBreak/>
        <w:t xml:space="preserve">APPENDIX I: TRA VISIONS 2024 YOUNG RESEARCHER COMPETITION </w:t>
      </w:r>
      <w:sdt>
        <w:sdtPr>
          <w:tag w:val="goog_rdk_11"/>
          <w:id w:val="-87312151"/>
        </w:sdtPr>
        <w:sdtContent/>
      </w:sdt>
      <w:r w:rsidRPr="00A72E7E">
        <w:rPr>
          <w:rFonts w:ascii="Arial" w:eastAsia="Arial" w:hAnsi="Arial" w:cs="Arial"/>
          <w:b/>
          <w:sz w:val="28"/>
          <w:szCs w:val="28"/>
        </w:rPr>
        <w:t>TIMELINE</w:t>
      </w:r>
    </w:p>
    <w:p w14:paraId="000000F0" w14:textId="7DF11DC3" w:rsidR="0085222E" w:rsidRPr="00A72E7E" w:rsidRDefault="00C21EA5">
      <w:pPr>
        <w:spacing w:before="80"/>
        <w:ind w:right="257"/>
        <w:jc w:val="both"/>
        <w:rPr>
          <w:rFonts w:ascii="Arial" w:eastAsia="Arial" w:hAnsi="Arial" w:cs="Arial"/>
        </w:rPr>
      </w:pPr>
      <w:r w:rsidRPr="00A72E7E">
        <w:rPr>
          <w:noProof/>
        </w:rPr>
        <mc:AlternateContent>
          <mc:Choice Requires="wps">
            <w:drawing>
              <wp:anchor distT="0" distB="0" distL="0" distR="0" simplePos="0" relativeHeight="251658241" behindDoc="1" locked="0" layoutInCell="1" hidden="0" allowOverlap="1" wp14:anchorId="79CFBC45" wp14:editId="317695B5">
                <wp:simplePos x="0" y="0"/>
                <wp:positionH relativeFrom="column">
                  <wp:posOffset>838200</wp:posOffset>
                </wp:positionH>
                <wp:positionV relativeFrom="paragraph">
                  <wp:posOffset>1054100</wp:posOffset>
                </wp:positionV>
                <wp:extent cx="0" cy="231140"/>
                <wp:effectExtent l="0" t="0" r="0" b="0"/>
                <wp:wrapNone/>
                <wp:docPr id="90" name="Straight Arrow Connector 90"/>
                <wp:cNvGraphicFramePr/>
                <a:graphic xmlns:a="http://schemas.openxmlformats.org/drawingml/2006/main">
                  <a:graphicData uri="http://schemas.microsoft.com/office/word/2010/wordprocessingShape">
                    <wps:wsp>
                      <wps:cNvCnPr/>
                      <wps:spPr>
                        <a:xfrm>
                          <a:off x="5346000" y="3664430"/>
                          <a:ext cx="0" cy="231140"/>
                        </a:xfrm>
                        <a:prstGeom prst="straightConnector1">
                          <a:avLst/>
                        </a:prstGeom>
                        <a:noFill/>
                        <a:ln w="38100" cap="flat" cmpd="sng">
                          <a:solidFill>
                            <a:srgbClr val="000000"/>
                          </a:solidFill>
                          <a:prstDash val="solid"/>
                          <a:round/>
                          <a:headEnd type="triangl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838200</wp:posOffset>
                </wp:positionH>
                <wp:positionV relativeFrom="paragraph">
                  <wp:posOffset>1054100</wp:posOffset>
                </wp:positionV>
                <wp:extent cx="0" cy="231140"/>
                <wp:effectExtent b="0" l="0" r="0" t="0"/>
                <wp:wrapNone/>
                <wp:docPr id="90"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0" cy="231140"/>
                        </a:xfrm>
                        <a:prstGeom prst="rect"/>
                        <a:ln/>
                      </pic:spPr>
                    </pic:pic>
                  </a:graphicData>
                </a:graphic>
              </wp:anchor>
            </w:drawing>
          </mc:Fallback>
        </mc:AlternateContent>
      </w:r>
      <w:r w:rsidRPr="00A72E7E">
        <w:rPr>
          <w:noProof/>
        </w:rPr>
        <mc:AlternateContent>
          <mc:Choice Requires="wps">
            <w:drawing>
              <wp:anchor distT="0" distB="0" distL="0" distR="0" simplePos="0" relativeHeight="251658242" behindDoc="1" locked="0" layoutInCell="1" hidden="0" allowOverlap="1" wp14:anchorId="2D5A174C" wp14:editId="743C9094">
                <wp:simplePos x="0" y="0"/>
                <wp:positionH relativeFrom="column">
                  <wp:posOffset>3225800</wp:posOffset>
                </wp:positionH>
                <wp:positionV relativeFrom="paragraph">
                  <wp:posOffset>1054100</wp:posOffset>
                </wp:positionV>
                <wp:extent cx="0" cy="231140"/>
                <wp:effectExtent l="0" t="0" r="0" b="0"/>
                <wp:wrapNone/>
                <wp:docPr id="114" name="Straight Arrow Connector 114"/>
                <wp:cNvGraphicFramePr/>
                <a:graphic xmlns:a="http://schemas.openxmlformats.org/drawingml/2006/main">
                  <a:graphicData uri="http://schemas.microsoft.com/office/word/2010/wordprocessingShape">
                    <wps:wsp>
                      <wps:cNvCnPr/>
                      <wps:spPr>
                        <a:xfrm>
                          <a:off x="5346000" y="3664430"/>
                          <a:ext cx="0" cy="231140"/>
                        </a:xfrm>
                        <a:prstGeom prst="straightConnector1">
                          <a:avLst/>
                        </a:prstGeom>
                        <a:noFill/>
                        <a:ln w="38100" cap="flat" cmpd="sng">
                          <a:solidFill>
                            <a:srgbClr val="000000"/>
                          </a:solidFill>
                          <a:prstDash val="solid"/>
                          <a:round/>
                          <a:headEnd type="triangl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3225800</wp:posOffset>
                </wp:positionH>
                <wp:positionV relativeFrom="paragraph">
                  <wp:posOffset>1054100</wp:posOffset>
                </wp:positionV>
                <wp:extent cx="0" cy="231140"/>
                <wp:effectExtent b="0" l="0" r="0" t="0"/>
                <wp:wrapNone/>
                <wp:docPr id="114" name="image32.png"/>
                <a:graphic>
                  <a:graphicData uri="http://schemas.openxmlformats.org/drawingml/2006/picture">
                    <pic:pic>
                      <pic:nvPicPr>
                        <pic:cNvPr id="0" name="image32.png"/>
                        <pic:cNvPicPr preferRelativeResize="0"/>
                      </pic:nvPicPr>
                      <pic:blipFill>
                        <a:blip r:embed="rId21"/>
                        <a:srcRect/>
                        <a:stretch>
                          <a:fillRect/>
                        </a:stretch>
                      </pic:blipFill>
                      <pic:spPr>
                        <a:xfrm>
                          <a:off x="0" y="0"/>
                          <a:ext cx="0" cy="231140"/>
                        </a:xfrm>
                        <a:prstGeom prst="rect"/>
                        <a:ln/>
                      </pic:spPr>
                    </pic:pic>
                  </a:graphicData>
                </a:graphic>
              </wp:anchor>
            </w:drawing>
          </mc:Fallback>
        </mc:AlternateContent>
      </w:r>
      <w:r w:rsidRPr="00A72E7E">
        <w:rPr>
          <w:noProof/>
        </w:rPr>
        <mc:AlternateContent>
          <mc:Choice Requires="wps">
            <w:drawing>
              <wp:anchor distT="0" distB="0" distL="0" distR="0" simplePos="0" relativeHeight="251658243" behindDoc="1" locked="0" layoutInCell="1" hidden="0" allowOverlap="1" wp14:anchorId="52837307" wp14:editId="17E0B7BA">
                <wp:simplePos x="0" y="0"/>
                <wp:positionH relativeFrom="column">
                  <wp:posOffset>8940800</wp:posOffset>
                </wp:positionH>
                <wp:positionV relativeFrom="paragraph">
                  <wp:posOffset>1054100</wp:posOffset>
                </wp:positionV>
                <wp:extent cx="0" cy="231140"/>
                <wp:effectExtent l="0" t="0" r="0" b="0"/>
                <wp:wrapNone/>
                <wp:docPr id="126" name="Straight Arrow Connector 126"/>
                <wp:cNvGraphicFramePr/>
                <a:graphic xmlns:a="http://schemas.openxmlformats.org/drawingml/2006/main">
                  <a:graphicData uri="http://schemas.microsoft.com/office/word/2010/wordprocessingShape">
                    <wps:wsp>
                      <wps:cNvCnPr/>
                      <wps:spPr>
                        <a:xfrm>
                          <a:off x="5346000" y="3664430"/>
                          <a:ext cx="0" cy="231140"/>
                        </a:xfrm>
                        <a:prstGeom prst="straightConnector1">
                          <a:avLst/>
                        </a:prstGeom>
                        <a:noFill/>
                        <a:ln w="38100" cap="flat" cmpd="sng">
                          <a:solidFill>
                            <a:srgbClr val="000000"/>
                          </a:solidFill>
                          <a:prstDash val="solid"/>
                          <a:round/>
                          <a:headEnd type="triangl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8940800</wp:posOffset>
                </wp:positionH>
                <wp:positionV relativeFrom="paragraph">
                  <wp:posOffset>1054100</wp:posOffset>
                </wp:positionV>
                <wp:extent cx="0" cy="231140"/>
                <wp:effectExtent b="0" l="0" r="0" t="0"/>
                <wp:wrapNone/>
                <wp:docPr id="126" name="image44.png"/>
                <a:graphic>
                  <a:graphicData uri="http://schemas.openxmlformats.org/drawingml/2006/picture">
                    <pic:pic>
                      <pic:nvPicPr>
                        <pic:cNvPr id="0" name="image44.png"/>
                        <pic:cNvPicPr preferRelativeResize="0"/>
                      </pic:nvPicPr>
                      <pic:blipFill>
                        <a:blip r:embed="rId22"/>
                        <a:srcRect/>
                        <a:stretch>
                          <a:fillRect/>
                        </a:stretch>
                      </pic:blipFill>
                      <pic:spPr>
                        <a:xfrm>
                          <a:off x="0" y="0"/>
                          <a:ext cx="0" cy="231140"/>
                        </a:xfrm>
                        <a:prstGeom prst="rect"/>
                        <a:ln/>
                      </pic:spPr>
                    </pic:pic>
                  </a:graphicData>
                </a:graphic>
              </wp:anchor>
            </w:drawing>
          </mc:Fallback>
        </mc:AlternateContent>
      </w:r>
      <w:r w:rsidRPr="00A72E7E">
        <w:rPr>
          <w:noProof/>
        </w:rPr>
        <mc:AlternateContent>
          <mc:Choice Requires="wps">
            <w:drawing>
              <wp:anchor distT="0" distB="0" distL="0" distR="0" simplePos="0" relativeHeight="251658244" behindDoc="1" locked="0" layoutInCell="1" hidden="0" allowOverlap="1" wp14:anchorId="22F5086E" wp14:editId="2D511DBB">
                <wp:simplePos x="0" y="0"/>
                <wp:positionH relativeFrom="column">
                  <wp:posOffset>2857500</wp:posOffset>
                </wp:positionH>
                <wp:positionV relativeFrom="paragraph">
                  <wp:posOffset>838200</wp:posOffset>
                </wp:positionV>
                <wp:extent cx="908685" cy="330835"/>
                <wp:effectExtent l="0" t="0" r="0" b="0"/>
                <wp:wrapNone/>
                <wp:docPr id="108" name="Rectangle 108"/>
                <wp:cNvGraphicFramePr/>
                <a:graphic xmlns:a="http://schemas.openxmlformats.org/drawingml/2006/main">
                  <a:graphicData uri="http://schemas.microsoft.com/office/word/2010/wordprocessingShape">
                    <wps:wsp>
                      <wps:cNvSpPr/>
                      <wps:spPr>
                        <a:xfrm>
                          <a:off x="4896420" y="3619345"/>
                          <a:ext cx="899160" cy="321310"/>
                        </a:xfrm>
                        <a:prstGeom prst="rect">
                          <a:avLst/>
                        </a:prstGeom>
                        <a:noFill/>
                        <a:ln>
                          <a:noFill/>
                        </a:ln>
                      </wps:spPr>
                      <wps:txbx>
                        <w:txbxContent>
                          <w:p w14:paraId="6F1CB6F0" w14:textId="77777777" w:rsidR="0085222E" w:rsidRDefault="00C21EA5">
                            <w:pPr>
                              <w:spacing w:line="258" w:lineRule="auto"/>
                              <w:jc w:val="center"/>
                              <w:textDirection w:val="btLr"/>
                            </w:pPr>
                            <w:r>
                              <w:rPr>
                                <w:b/>
                                <w:color w:val="000000"/>
                              </w:rPr>
                              <w:t>June 2023</w:t>
                            </w:r>
                          </w:p>
                        </w:txbxContent>
                      </wps:txbx>
                      <wps:bodyPr spcFirstLastPara="1" wrap="square" lIns="91425" tIns="45700" rIns="91425" bIns="45700" anchor="t" anchorCtr="0">
                        <a:noAutofit/>
                      </wps:bodyPr>
                    </wps:wsp>
                  </a:graphicData>
                </a:graphic>
              </wp:anchor>
            </w:drawing>
          </mc:Choice>
          <mc:Fallback>
            <w:pict>
              <v:rect w14:anchorId="22F5086E" id="Rectangle 108" o:spid="_x0000_s1031" style="position:absolute;left:0;text-align:left;margin-left:225pt;margin-top:66pt;width:71.55pt;height:26.05pt;z-index:-2516582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" filled="f" stroked="f">
                <v:textbox inset="2.53958mm,1.2694mm,2.53958mm,1.2694mm">
                  <w:txbxContent>
                    <w:p w14:paraId="6F1CB6F0" w14:textId="77777777" w:rsidR="0085222E" w:rsidRDefault="00C21EA5">
                      <w:pPr>
                        <w:spacing w:line="258" w:lineRule="auto"/>
                        <w:jc w:val="center"/>
                        <w:textDirection w:val="btLr"/>
                      </w:pPr>
                      <w:r>
                        <w:rPr>
                          <w:b/>
                          <w:color w:val="000000"/>
                        </w:rPr>
                        <w:t>June 2023</w:t>
                      </w:r>
                    </w:p>
                  </w:txbxContent>
                </v:textbox>
              </v:rect>
            </w:pict>
          </mc:Fallback>
        </mc:AlternateContent>
      </w:r>
      <w:r w:rsidRPr="00A72E7E">
        <w:rPr>
          <w:noProof/>
        </w:rPr>
        <mc:AlternateContent>
          <mc:Choice Requires="wps">
            <w:drawing>
              <wp:anchor distT="0" distB="0" distL="0" distR="0" simplePos="0" relativeHeight="251659651" behindDoc="1" locked="0" layoutInCell="1" hidden="0" allowOverlap="1" wp14:anchorId="1BEE6A80" wp14:editId="19369D76">
                <wp:simplePos x="0" y="0"/>
                <wp:positionH relativeFrom="column">
                  <wp:posOffset>8915400</wp:posOffset>
                </wp:positionH>
                <wp:positionV relativeFrom="paragraph">
                  <wp:posOffset>1244600</wp:posOffset>
                </wp:positionV>
                <wp:extent cx="88265" cy="88265"/>
                <wp:effectExtent l="0" t="0" r="26035" b="26035"/>
                <wp:wrapNone/>
                <wp:docPr id="105" name="Oval 105"/>
                <wp:cNvGraphicFramePr/>
                <a:graphic xmlns:a="http://schemas.openxmlformats.org/drawingml/2006/main">
                  <a:graphicData uri="http://schemas.microsoft.com/office/word/2010/wordprocessingShape">
                    <wps:wsp>
                      <wps:cNvSpPr/>
                      <wps:spPr>
                        <a:xfrm>
                          <a:off x="5306630" y="3740630"/>
                          <a:ext cx="78740" cy="78740"/>
                        </a:xfrm>
                        <a:prstGeom prst="ellipse">
                          <a:avLst/>
                        </a:prstGeom>
                        <a:solidFill>
                          <a:schemeClr val="bg1"/>
                        </a:solidFill>
                        <a:ln w="9525" cap="flat" cmpd="sng">
                          <a:solidFill>
                            <a:srgbClr val="000000"/>
                          </a:solidFill>
                          <a:prstDash val="solid"/>
                          <a:round/>
                          <a:headEnd type="none" w="sm" len="sm"/>
                          <a:tailEnd type="none" w="sm" len="sm"/>
                        </a:ln>
                      </wps:spPr>
                      <wps:txbx>
                        <w:txbxContent>
                          <w:p w14:paraId="6B02EE72" w14:textId="77777777" w:rsidR="0085222E" w:rsidRDefault="0085222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1BEE6A80" id="Oval 105" o:spid="_x0000_s1032" style="position:absolute;left:0;text-align:left;margin-left:702pt;margin-top:98pt;width:6.95pt;height:6.95pt;z-index:-25165682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" fillcolor="white [3212]">
                <v:stroke startarrowwidth="narrow" startarrowlength="short" endarrowwidth="narrow" endarrowlength="short"/>
                <v:textbox inset="2.53958mm,2.53958mm,2.53958mm,2.53958mm">
                  <w:txbxContent>
                    <w:p w14:paraId="6B02EE72" w14:textId="77777777" w:rsidR="0085222E" w:rsidRDefault="0085222E">
                      <w:pPr>
                        <w:spacing w:after="0" w:line="240" w:lineRule="auto"/>
                        <w:textDirection w:val="btLr"/>
                      </w:pPr>
                    </w:p>
                  </w:txbxContent>
                </v:textbox>
              </v:oval>
            </w:pict>
          </mc:Fallback>
        </mc:AlternateContent>
      </w:r>
      <w:r w:rsidRPr="00A72E7E">
        <w:rPr>
          <w:noProof/>
        </w:rPr>
        <mc:AlternateContent>
          <mc:Choice Requires="wps">
            <w:drawing>
              <wp:anchor distT="0" distB="0" distL="0" distR="0" simplePos="0" relativeHeight="251658246" behindDoc="1" locked="0" layoutInCell="1" hidden="0" allowOverlap="1" wp14:anchorId="396C81D2" wp14:editId="12BD2C22">
                <wp:simplePos x="0" y="0"/>
                <wp:positionH relativeFrom="column">
                  <wp:posOffset>38100</wp:posOffset>
                </wp:positionH>
                <wp:positionV relativeFrom="paragraph">
                  <wp:posOffset>1054100</wp:posOffset>
                </wp:positionV>
                <wp:extent cx="0" cy="231140"/>
                <wp:effectExtent l="0" t="0" r="0" b="0"/>
                <wp:wrapNone/>
                <wp:docPr id="96" name="Straight Arrow Connector 96"/>
                <wp:cNvGraphicFramePr/>
                <a:graphic xmlns:a="http://schemas.openxmlformats.org/drawingml/2006/main">
                  <a:graphicData uri="http://schemas.microsoft.com/office/word/2010/wordprocessingShape">
                    <wps:wsp>
                      <wps:cNvCnPr/>
                      <wps:spPr>
                        <a:xfrm>
                          <a:off x="5346000" y="3664430"/>
                          <a:ext cx="0" cy="231140"/>
                        </a:xfrm>
                        <a:prstGeom prst="straightConnector1">
                          <a:avLst/>
                        </a:prstGeom>
                        <a:noFill/>
                        <a:ln w="38100" cap="flat" cmpd="sng">
                          <a:solidFill>
                            <a:srgbClr val="000000"/>
                          </a:solidFill>
                          <a:prstDash val="solid"/>
                          <a:round/>
                          <a:headEnd type="triangl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38100</wp:posOffset>
                </wp:positionH>
                <wp:positionV relativeFrom="paragraph">
                  <wp:posOffset>1054100</wp:posOffset>
                </wp:positionV>
                <wp:extent cx="0" cy="231140"/>
                <wp:effectExtent b="0" l="0" r="0" t="0"/>
                <wp:wrapNone/>
                <wp:docPr id="96"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0" cy="231140"/>
                        </a:xfrm>
                        <a:prstGeom prst="rect"/>
                        <a:ln/>
                      </pic:spPr>
                    </pic:pic>
                  </a:graphicData>
                </a:graphic>
              </wp:anchor>
            </w:drawing>
          </mc:Fallback>
        </mc:AlternateContent>
      </w:r>
      <w:r w:rsidRPr="00A72E7E">
        <w:rPr>
          <w:noProof/>
        </w:rPr>
        <mc:AlternateContent>
          <mc:Choice Requires="wps">
            <w:drawing>
              <wp:anchor distT="0" distB="0" distL="0" distR="0" simplePos="0" relativeHeight="251658247" behindDoc="1" locked="0" layoutInCell="1" hidden="0" allowOverlap="1" wp14:anchorId="7E52DBD4" wp14:editId="4BC85F28">
                <wp:simplePos x="0" y="0"/>
                <wp:positionH relativeFrom="column">
                  <wp:posOffset>1663700</wp:posOffset>
                </wp:positionH>
                <wp:positionV relativeFrom="paragraph">
                  <wp:posOffset>1054100</wp:posOffset>
                </wp:positionV>
                <wp:extent cx="0" cy="231140"/>
                <wp:effectExtent l="0" t="0" r="0" b="0"/>
                <wp:wrapNone/>
                <wp:docPr id="98" name="Straight Arrow Connector 98"/>
                <wp:cNvGraphicFramePr/>
                <a:graphic xmlns:a="http://schemas.openxmlformats.org/drawingml/2006/main">
                  <a:graphicData uri="http://schemas.microsoft.com/office/word/2010/wordprocessingShape">
                    <wps:wsp>
                      <wps:cNvCnPr/>
                      <wps:spPr>
                        <a:xfrm>
                          <a:off x="5346000" y="3664430"/>
                          <a:ext cx="0" cy="231140"/>
                        </a:xfrm>
                        <a:prstGeom prst="straightConnector1">
                          <a:avLst/>
                        </a:prstGeom>
                        <a:noFill/>
                        <a:ln w="38100" cap="flat" cmpd="sng">
                          <a:solidFill>
                            <a:srgbClr val="000000"/>
                          </a:solidFill>
                          <a:prstDash val="solid"/>
                          <a:round/>
                          <a:headEnd type="triangl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1663700</wp:posOffset>
                </wp:positionH>
                <wp:positionV relativeFrom="paragraph">
                  <wp:posOffset>1054100</wp:posOffset>
                </wp:positionV>
                <wp:extent cx="0" cy="231140"/>
                <wp:effectExtent b="0" l="0" r="0" t="0"/>
                <wp:wrapNone/>
                <wp:docPr id="98" name="image16.png"/>
                <a:graphic>
                  <a:graphicData uri="http://schemas.openxmlformats.org/drawingml/2006/picture">
                    <pic:pic>
                      <pic:nvPicPr>
                        <pic:cNvPr id="0" name="image16.png"/>
                        <pic:cNvPicPr preferRelativeResize="0"/>
                      </pic:nvPicPr>
                      <pic:blipFill>
                        <a:blip r:embed="rId24"/>
                        <a:srcRect/>
                        <a:stretch>
                          <a:fillRect/>
                        </a:stretch>
                      </pic:blipFill>
                      <pic:spPr>
                        <a:xfrm>
                          <a:off x="0" y="0"/>
                          <a:ext cx="0" cy="231140"/>
                        </a:xfrm>
                        <a:prstGeom prst="rect"/>
                        <a:ln/>
                      </pic:spPr>
                    </pic:pic>
                  </a:graphicData>
                </a:graphic>
              </wp:anchor>
            </w:drawing>
          </mc:Fallback>
        </mc:AlternateContent>
      </w:r>
      <w:r w:rsidRPr="00A72E7E">
        <w:rPr>
          <w:noProof/>
        </w:rPr>
        <mc:AlternateContent>
          <mc:Choice Requires="wps">
            <w:drawing>
              <wp:anchor distT="0" distB="0" distL="0" distR="0" simplePos="0" relativeHeight="251658248" behindDoc="1" locked="0" layoutInCell="1" hidden="0" allowOverlap="1" wp14:anchorId="60F76735" wp14:editId="0E3F48C1">
                <wp:simplePos x="0" y="0"/>
                <wp:positionH relativeFrom="column">
                  <wp:posOffset>5232400</wp:posOffset>
                </wp:positionH>
                <wp:positionV relativeFrom="paragraph">
                  <wp:posOffset>838200</wp:posOffset>
                </wp:positionV>
                <wp:extent cx="929005" cy="330835"/>
                <wp:effectExtent l="0" t="0" r="0" b="0"/>
                <wp:wrapNone/>
                <wp:docPr id="86" name="Rectangle 86"/>
                <wp:cNvGraphicFramePr/>
                <a:graphic xmlns:a="http://schemas.openxmlformats.org/drawingml/2006/main">
                  <a:graphicData uri="http://schemas.microsoft.com/office/word/2010/wordprocessingShape">
                    <wps:wsp>
                      <wps:cNvSpPr/>
                      <wps:spPr>
                        <a:xfrm>
                          <a:off x="4886260" y="3619345"/>
                          <a:ext cx="919480" cy="321310"/>
                        </a:xfrm>
                        <a:prstGeom prst="rect">
                          <a:avLst/>
                        </a:prstGeom>
                        <a:noFill/>
                        <a:ln>
                          <a:noFill/>
                        </a:ln>
                      </wps:spPr>
                      <wps:txbx>
                        <w:txbxContent>
                          <w:p w14:paraId="637D46CA" w14:textId="77777777" w:rsidR="0085222E" w:rsidRDefault="00C21EA5">
                            <w:pPr>
                              <w:spacing w:line="258" w:lineRule="auto"/>
                              <w:jc w:val="center"/>
                              <w:textDirection w:val="btLr"/>
                            </w:pPr>
                            <w:r>
                              <w:rPr>
                                <w:b/>
                                <w:color w:val="000000"/>
                              </w:rPr>
                              <w:t>Sep 2023</w:t>
                            </w:r>
                          </w:p>
                        </w:txbxContent>
                      </wps:txbx>
                      <wps:bodyPr spcFirstLastPara="1" wrap="square" lIns="91425" tIns="45700" rIns="91425" bIns="45700" anchor="t" anchorCtr="0">
                        <a:noAutofit/>
                      </wps:bodyPr>
                    </wps:wsp>
                  </a:graphicData>
                </a:graphic>
              </wp:anchor>
            </w:drawing>
          </mc:Choice>
          <mc:Fallback>
            <w:pict>
              <v:rect w14:anchorId="60F76735" id="Rectangle 86" o:spid="_x0000_s1033" style="position:absolute;left:0;text-align:left;margin-left:412pt;margin-top:66pt;width:73.15pt;height:26.05pt;z-index:-2516582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" filled="f" stroked="f">
                <v:textbox inset="2.53958mm,1.2694mm,2.53958mm,1.2694mm">
                  <w:txbxContent>
                    <w:p w14:paraId="637D46CA" w14:textId="77777777" w:rsidR="0085222E" w:rsidRDefault="00C21EA5">
                      <w:pPr>
                        <w:spacing w:line="258" w:lineRule="auto"/>
                        <w:jc w:val="center"/>
                        <w:textDirection w:val="btLr"/>
                      </w:pPr>
                      <w:r>
                        <w:rPr>
                          <w:b/>
                          <w:color w:val="000000"/>
                        </w:rPr>
                        <w:t>Sep 2023</w:t>
                      </w:r>
                    </w:p>
                  </w:txbxContent>
                </v:textbox>
              </v:rect>
            </w:pict>
          </mc:Fallback>
        </mc:AlternateContent>
      </w:r>
      <w:r w:rsidRPr="00A72E7E">
        <w:rPr>
          <w:noProof/>
        </w:rPr>
        <mc:AlternateContent>
          <mc:Choice Requires="wps">
            <w:drawing>
              <wp:anchor distT="0" distB="0" distL="0" distR="0" simplePos="0" relativeHeight="251658249" behindDoc="1" locked="0" layoutInCell="1" hidden="0" allowOverlap="1" wp14:anchorId="2CD6C831" wp14:editId="46CABC7E">
                <wp:simplePos x="0" y="0"/>
                <wp:positionH relativeFrom="column">
                  <wp:posOffset>4051300</wp:posOffset>
                </wp:positionH>
                <wp:positionV relativeFrom="paragraph">
                  <wp:posOffset>1054100</wp:posOffset>
                </wp:positionV>
                <wp:extent cx="0" cy="231140"/>
                <wp:effectExtent l="0" t="0" r="0" b="0"/>
                <wp:wrapNone/>
                <wp:docPr id="110" name="Straight Arrow Connector 110"/>
                <wp:cNvGraphicFramePr/>
                <a:graphic xmlns:a="http://schemas.openxmlformats.org/drawingml/2006/main">
                  <a:graphicData uri="http://schemas.microsoft.com/office/word/2010/wordprocessingShape">
                    <wps:wsp>
                      <wps:cNvCnPr/>
                      <wps:spPr>
                        <a:xfrm>
                          <a:off x="5346000" y="3664430"/>
                          <a:ext cx="0" cy="231140"/>
                        </a:xfrm>
                        <a:prstGeom prst="straightConnector1">
                          <a:avLst/>
                        </a:prstGeom>
                        <a:noFill/>
                        <a:ln w="38100" cap="flat" cmpd="sng">
                          <a:solidFill>
                            <a:srgbClr val="000000"/>
                          </a:solidFill>
                          <a:prstDash val="solid"/>
                          <a:round/>
                          <a:headEnd type="triangl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4051300</wp:posOffset>
                </wp:positionH>
                <wp:positionV relativeFrom="paragraph">
                  <wp:posOffset>1054100</wp:posOffset>
                </wp:positionV>
                <wp:extent cx="0" cy="231140"/>
                <wp:effectExtent b="0" l="0" r="0" t="0"/>
                <wp:wrapNone/>
                <wp:docPr id="110" name="image28.png"/>
                <a:graphic>
                  <a:graphicData uri="http://schemas.openxmlformats.org/drawingml/2006/picture">
                    <pic:pic>
                      <pic:nvPicPr>
                        <pic:cNvPr id="0" name="image28.png"/>
                        <pic:cNvPicPr preferRelativeResize="0"/>
                      </pic:nvPicPr>
                      <pic:blipFill>
                        <a:blip r:embed="rId25"/>
                        <a:srcRect/>
                        <a:stretch>
                          <a:fillRect/>
                        </a:stretch>
                      </pic:blipFill>
                      <pic:spPr>
                        <a:xfrm>
                          <a:off x="0" y="0"/>
                          <a:ext cx="0" cy="231140"/>
                        </a:xfrm>
                        <a:prstGeom prst="rect"/>
                        <a:ln/>
                      </pic:spPr>
                    </pic:pic>
                  </a:graphicData>
                </a:graphic>
              </wp:anchor>
            </w:drawing>
          </mc:Fallback>
        </mc:AlternateContent>
      </w:r>
      <w:r w:rsidRPr="00A72E7E">
        <w:rPr>
          <w:noProof/>
        </w:rPr>
        <mc:AlternateContent>
          <mc:Choice Requires="wps">
            <w:drawing>
              <wp:anchor distT="0" distB="0" distL="0" distR="0" simplePos="0" relativeHeight="251658250" behindDoc="1" locked="0" layoutInCell="1" hidden="0" allowOverlap="1" wp14:anchorId="6AAE0C8E" wp14:editId="32249B2C">
                <wp:simplePos x="0" y="0"/>
                <wp:positionH relativeFrom="column">
                  <wp:posOffset>7632700</wp:posOffset>
                </wp:positionH>
                <wp:positionV relativeFrom="paragraph">
                  <wp:posOffset>838200</wp:posOffset>
                </wp:positionV>
                <wp:extent cx="909955" cy="330835"/>
                <wp:effectExtent l="0" t="0" r="0" b="0"/>
                <wp:wrapNone/>
                <wp:docPr id="89" name="Rectangle 89"/>
                <wp:cNvGraphicFramePr/>
                <a:graphic xmlns:a="http://schemas.openxmlformats.org/drawingml/2006/main">
                  <a:graphicData uri="http://schemas.microsoft.com/office/word/2010/wordprocessingShape">
                    <wps:wsp>
                      <wps:cNvSpPr/>
                      <wps:spPr>
                        <a:xfrm>
                          <a:off x="4895785" y="3619345"/>
                          <a:ext cx="900430" cy="321310"/>
                        </a:xfrm>
                        <a:prstGeom prst="rect">
                          <a:avLst/>
                        </a:prstGeom>
                        <a:noFill/>
                        <a:ln>
                          <a:noFill/>
                        </a:ln>
                      </wps:spPr>
                      <wps:txbx>
                        <w:txbxContent>
                          <w:p w14:paraId="1411E79D" w14:textId="77777777" w:rsidR="0085222E" w:rsidRDefault="00C21EA5">
                            <w:pPr>
                              <w:spacing w:line="258" w:lineRule="auto"/>
                              <w:jc w:val="center"/>
                              <w:textDirection w:val="btLr"/>
                            </w:pPr>
                            <w:r>
                              <w:rPr>
                                <w:b/>
                                <w:color w:val="000000"/>
                              </w:rPr>
                              <w:t>Dec 2023</w:t>
                            </w:r>
                          </w:p>
                        </w:txbxContent>
                      </wps:txbx>
                      <wps:bodyPr spcFirstLastPara="1" wrap="square" lIns="91425" tIns="45700" rIns="91425" bIns="45700" anchor="t" anchorCtr="0">
                        <a:noAutofit/>
                      </wps:bodyPr>
                    </wps:wsp>
                  </a:graphicData>
                </a:graphic>
              </wp:anchor>
            </w:drawing>
          </mc:Choice>
          <mc:Fallback>
            <w:pict>
              <v:rect w14:anchorId="6AAE0C8E" id="Rectangle 89" o:spid="_x0000_s1034" style="position:absolute;left:0;text-align:left;margin-left:601pt;margin-top:66pt;width:71.65pt;height:26.05pt;z-index:-25165823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" filled="f" stroked="f">
                <v:textbox inset="2.53958mm,1.2694mm,2.53958mm,1.2694mm">
                  <w:txbxContent>
                    <w:p w14:paraId="1411E79D" w14:textId="77777777" w:rsidR="0085222E" w:rsidRDefault="00C21EA5">
                      <w:pPr>
                        <w:spacing w:line="258" w:lineRule="auto"/>
                        <w:jc w:val="center"/>
                        <w:textDirection w:val="btLr"/>
                      </w:pPr>
                      <w:r>
                        <w:rPr>
                          <w:b/>
                          <w:color w:val="000000"/>
                        </w:rPr>
                        <w:t>Dec 2023</w:t>
                      </w:r>
                    </w:p>
                  </w:txbxContent>
                </v:textbox>
              </v:rect>
            </w:pict>
          </mc:Fallback>
        </mc:AlternateContent>
      </w:r>
      <w:r w:rsidRPr="00A72E7E">
        <w:rPr>
          <w:noProof/>
        </w:rPr>
        <mc:AlternateContent>
          <mc:Choice Requires="wps">
            <w:drawing>
              <wp:anchor distT="0" distB="0" distL="0" distR="0" simplePos="0" relativeHeight="251658251" behindDoc="1" locked="0" layoutInCell="1" hidden="0" allowOverlap="1" wp14:anchorId="4161BCED" wp14:editId="5D99B70C">
                <wp:simplePos x="0" y="0"/>
                <wp:positionH relativeFrom="column">
                  <wp:posOffset>4876800</wp:posOffset>
                </wp:positionH>
                <wp:positionV relativeFrom="paragraph">
                  <wp:posOffset>1054100</wp:posOffset>
                </wp:positionV>
                <wp:extent cx="0" cy="231140"/>
                <wp:effectExtent l="0" t="0" r="0" b="0"/>
                <wp:wrapNone/>
                <wp:docPr id="97" name="Straight Arrow Connector 97"/>
                <wp:cNvGraphicFramePr/>
                <a:graphic xmlns:a="http://schemas.openxmlformats.org/drawingml/2006/main">
                  <a:graphicData uri="http://schemas.microsoft.com/office/word/2010/wordprocessingShape">
                    <wps:wsp>
                      <wps:cNvCnPr/>
                      <wps:spPr>
                        <a:xfrm>
                          <a:off x="5346000" y="3664430"/>
                          <a:ext cx="0" cy="231140"/>
                        </a:xfrm>
                        <a:prstGeom prst="straightConnector1">
                          <a:avLst/>
                        </a:prstGeom>
                        <a:noFill/>
                        <a:ln w="38100" cap="flat" cmpd="sng">
                          <a:solidFill>
                            <a:srgbClr val="000000"/>
                          </a:solidFill>
                          <a:prstDash val="solid"/>
                          <a:round/>
                          <a:headEnd type="triangl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4876800</wp:posOffset>
                </wp:positionH>
                <wp:positionV relativeFrom="paragraph">
                  <wp:posOffset>1054100</wp:posOffset>
                </wp:positionV>
                <wp:extent cx="0" cy="231140"/>
                <wp:effectExtent b="0" l="0" r="0" t="0"/>
                <wp:wrapNone/>
                <wp:docPr id="97" name="image15.png"/>
                <a:graphic>
                  <a:graphicData uri="http://schemas.openxmlformats.org/drawingml/2006/picture">
                    <pic:pic>
                      <pic:nvPicPr>
                        <pic:cNvPr id="0" name="image15.png"/>
                        <pic:cNvPicPr preferRelativeResize="0"/>
                      </pic:nvPicPr>
                      <pic:blipFill>
                        <a:blip r:embed="rId26"/>
                        <a:srcRect/>
                        <a:stretch>
                          <a:fillRect/>
                        </a:stretch>
                      </pic:blipFill>
                      <pic:spPr>
                        <a:xfrm>
                          <a:off x="0" y="0"/>
                          <a:ext cx="0" cy="231140"/>
                        </a:xfrm>
                        <a:prstGeom prst="rect"/>
                        <a:ln/>
                      </pic:spPr>
                    </pic:pic>
                  </a:graphicData>
                </a:graphic>
              </wp:anchor>
            </w:drawing>
          </mc:Fallback>
        </mc:AlternateContent>
      </w:r>
      <w:r w:rsidRPr="00A72E7E">
        <w:rPr>
          <w:noProof/>
        </w:rPr>
        <mc:AlternateContent>
          <mc:Choice Requires="wps">
            <w:drawing>
              <wp:anchor distT="0" distB="0" distL="0" distR="0" simplePos="0" relativeHeight="251658252" behindDoc="1" locked="0" layoutInCell="1" hidden="0" allowOverlap="1" wp14:anchorId="6D10373A" wp14:editId="22238D2E">
                <wp:simplePos x="0" y="0"/>
                <wp:positionH relativeFrom="column">
                  <wp:posOffset>5676900</wp:posOffset>
                </wp:positionH>
                <wp:positionV relativeFrom="paragraph">
                  <wp:posOffset>1054100</wp:posOffset>
                </wp:positionV>
                <wp:extent cx="0" cy="231140"/>
                <wp:effectExtent l="0" t="0" r="0" b="0"/>
                <wp:wrapNone/>
                <wp:docPr id="120" name="Straight Arrow Connector 120"/>
                <wp:cNvGraphicFramePr/>
                <a:graphic xmlns:a="http://schemas.openxmlformats.org/drawingml/2006/main">
                  <a:graphicData uri="http://schemas.microsoft.com/office/word/2010/wordprocessingShape">
                    <wps:wsp>
                      <wps:cNvCnPr/>
                      <wps:spPr>
                        <a:xfrm>
                          <a:off x="5346000" y="3664430"/>
                          <a:ext cx="0" cy="231140"/>
                        </a:xfrm>
                        <a:prstGeom prst="straightConnector1">
                          <a:avLst/>
                        </a:prstGeom>
                        <a:noFill/>
                        <a:ln w="38100" cap="flat" cmpd="sng">
                          <a:solidFill>
                            <a:srgbClr val="000000"/>
                          </a:solidFill>
                          <a:prstDash val="solid"/>
                          <a:round/>
                          <a:headEnd type="triangl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5676900</wp:posOffset>
                </wp:positionH>
                <wp:positionV relativeFrom="paragraph">
                  <wp:posOffset>1054100</wp:posOffset>
                </wp:positionV>
                <wp:extent cx="0" cy="231140"/>
                <wp:effectExtent b="0" l="0" r="0" t="0"/>
                <wp:wrapNone/>
                <wp:docPr id="120" name="image38.png"/>
                <a:graphic>
                  <a:graphicData uri="http://schemas.openxmlformats.org/drawingml/2006/picture">
                    <pic:pic>
                      <pic:nvPicPr>
                        <pic:cNvPr id="0" name="image38.png"/>
                        <pic:cNvPicPr preferRelativeResize="0"/>
                      </pic:nvPicPr>
                      <pic:blipFill>
                        <a:blip r:embed="rId27"/>
                        <a:srcRect/>
                        <a:stretch>
                          <a:fillRect/>
                        </a:stretch>
                      </pic:blipFill>
                      <pic:spPr>
                        <a:xfrm>
                          <a:off x="0" y="0"/>
                          <a:ext cx="0" cy="231140"/>
                        </a:xfrm>
                        <a:prstGeom prst="rect"/>
                        <a:ln/>
                      </pic:spPr>
                    </pic:pic>
                  </a:graphicData>
                </a:graphic>
              </wp:anchor>
            </w:drawing>
          </mc:Fallback>
        </mc:AlternateContent>
      </w:r>
      <w:r w:rsidRPr="00A72E7E">
        <w:rPr>
          <w:noProof/>
        </w:rPr>
        <mc:AlternateContent>
          <mc:Choice Requires="wps">
            <w:drawing>
              <wp:anchor distT="0" distB="0" distL="0" distR="0" simplePos="0" relativeHeight="251658253" behindDoc="1" locked="0" layoutInCell="1" hidden="0" allowOverlap="1" wp14:anchorId="48EBE0C6" wp14:editId="1C1AD536">
                <wp:simplePos x="0" y="0"/>
                <wp:positionH relativeFrom="column">
                  <wp:posOffset>-368299</wp:posOffset>
                </wp:positionH>
                <wp:positionV relativeFrom="paragraph">
                  <wp:posOffset>838200</wp:posOffset>
                </wp:positionV>
                <wp:extent cx="875665" cy="330835"/>
                <wp:effectExtent l="0" t="0" r="0" b="0"/>
                <wp:wrapNone/>
                <wp:docPr id="101" name="Rectangle 101"/>
                <wp:cNvGraphicFramePr/>
                <a:graphic xmlns:a="http://schemas.openxmlformats.org/drawingml/2006/main">
                  <a:graphicData uri="http://schemas.microsoft.com/office/word/2010/wordprocessingShape">
                    <wps:wsp>
                      <wps:cNvSpPr/>
                      <wps:spPr>
                        <a:xfrm>
                          <a:off x="4912930" y="3619345"/>
                          <a:ext cx="866140" cy="321310"/>
                        </a:xfrm>
                        <a:prstGeom prst="rect">
                          <a:avLst/>
                        </a:prstGeom>
                        <a:noFill/>
                        <a:ln>
                          <a:noFill/>
                        </a:ln>
                      </wps:spPr>
                      <wps:txbx>
                        <w:txbxContent>
                          <w:p w14:paraId="41433688" w14:textId="77777777" w:rsidR="0085222E" w:rsidRDefault="00C21EA5">
                            <w:pPr>
                              <w:spacing w:line="258" w:lineRule="auto"/>
                              <w:jc w:val="center"/>
                              <w:textDirection w:val="btLr"/>
                            </w:pPr>
                            <w:r>
                              <w:rPr>
                                <w:b/>
                                <w:color w:val="000000"/>
                              </w:rPr>
                              <w:t>Feb 2023</w:t>
                            </w:r>
                          </w:p>
                        </w:txbxContent>
                      </wps:txbx>
                      <wps:bodyPr spcFirstLastPara="1" wrap="square" lIns="91425" tIns="45700" rIns="91425" bIns="45700" anchor="t" anchorCtr="0">
                        <a:noAutofit/>
                      </wps:bodyPr>
                    </wps:wsp>
                  </a:graphicData>
                </a:graphic>
              </wp:anchor>
            </w:drawing>
          </mc:Choice>
          <mc:Fallback>
            <w:pict>
              <v:rect w14:anchorId="48EBE0C6" id="Rectangle 101" o:spid="_x0000_s1035" style="position:absolute;left:0;text-align:left;margin-left:-29pt;margin-top:66pt;width:68.95pt;height:26.05pt;z-index:-25165822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" filled="f" stroked="f">
                <v:textbox inset="2.53958mm,1.2694mm,2.53958mm,1.2694mm">
                  <w:txbxContent>
                    <w:p w14:paraId="41433688" w14:textId="77777777" w:rsidR="0085222E" w:rsidRDefault="00C21EA5">
                      <w:pPr>
                        <w:spacing w:line="258" w:lineRule="auto"/>
                        <w:jc w:val="center"/>
                        <w:textDirection w:val="btLr"/>
                      </w:pPr>
                      <w:r>
                        <w:rPr>
                          <w:b/>
                          <w:color w:val="000000"/>
                        </w:rPr>
                        <w:t>Feb 2023</w:t>
                      </w:r>
                    </w:p>
                  </w:txbxContent>
                </v:textbox>
              </v:rect>
            </w:pict>
          </mc:Fallback>
        </mc:AlternateContent>
      </w:r>
      <w:r w:rsidRPr="00A72E7E">
        <w:rPr>
          <w:noProof/>
        </w:rPr>
        <mc:AlternateContent>
          <mc:Choice Requires="wps">
            <w:drawing>
              <wp:anchor distT="0" distB="0" distL="0" distR="0" simplePos="0" relativeHeight="251658254" behindDoc="1" locked="0" layoutInCell="1" hidden="0" allowOverlap="1" wp14:anchorId="4C7244D2" wp14:editId="56C6FBB6">
                <wp:simplePos x="0" y="0"/>
                <wp:positionH relativeFrom="column">
                  <wp:posOffset>6489700</wp:posOffset>
                </wp:positionH>
                <wp:positionV relativeFrom="paragraph">
                  <wp:posOffset>1054100</wp:posOffset>
                </wp:positionV>
                <wp:extent cx="0" cy="231140"/>
                <wp:effectExtent l="0" t="0" r="0" b="0"/>
                <wp:wrapNone/>
                <wp:docPr id="109" name="Straight Arrow Connector 109"/>
                <wp:cNvGraphicFramePr/>
                <a:graphic xmlns:a="http://schemas.openxmlformats.org/drawingml/2006/main">
                  <a:graphicData uri="http://schemas.microsoft.com/office/word/2010/wordprocessingShape">
                    <wps:wsp>
                      <wps:cNvCnPr/>
                      <wps:spPr>
                        <a:xfrm>
                          <a:off x="5346000" y="3664430"/>
                          <a:ext cx="0" cy="231140"/>
                        </a:xfrm>
                        <a:prstGeom prst="straightConnector1">
                          <a:avLst/>
                        </a:prstGeom>
                        <a:noFill/>
                        <a:ln w="38100" cap="flat" cmpd="sng">
                          <a:solidFill>
                            <a:srgbClr val="000000"/>
                          </a:solidFill>
                          <a:prstDash val="solid"/>
                          <a:round/>
                          <a:headEnd type="triangl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6489700</wp:posOffset>
                </wp:positionH>
                <wp:positionV relativeFrom="paragraph">
                  <wp:posOffset>1054100</wp:posOffset>
                </wp:positionV>
                <wp:extent cx="0" cy="231140"/>
                <wp:effectExtent b="0" l="0" r="0" t="0"/>
                <wp:wrapNone/>
                <wp:docPr id="109" name="image27.png"/>
                <a:graphic>
                  <a:graphicData uri="http://schemas.openxmlformats.org/drawingml/2006/picture">
                    <pic:pic>
                      <pic:nvPicPr>
                        <pic:cNvPr id="0" name="image27.png"/>
                        <pic:cNvPicPr preferRelativeResize="0"/>
                      </pic:nvPicPr>
                      <pic:blipFill>
                        <a:blip r:embed="rId29"/>
                        <a:srcRect/>
                        <a:stretch>
                          <a:fillRect/>
                        </a:stretch>
                      </pic:blipFill>
                      <pic:spPr>
                        <a:xfrm>
                          <a:off x="0" y="0"/>
                          <a:ext cx="0" cy="231140"/>
                        </a:xfrm>
                        <a:prstGeom prst="rect"/>
                        <a:ln/>
                      </pic:spPr>
                    </pic:pic>
                  </a:graphicData>
                </a:graphic>
              </wp:anchor>
            </w:drawing>
          </mc:Fallback>
        </mc:AlternateContent>
      </w:r>
      <w:r w:rsidRPr="00A72E7E">
        <w:rPr>
          <w:noProof/>
        </w:rPr>
        <mc:AlternateContent>
          <mc:Choice Requires="wps">
            <w:drawing>
              <wp:anchor distT="0" distB="0" distL="0" distR="0" simplePos="0" relativeHeight="251658255" behindDoc="1" locked="0" layoutInCell="1" hidden="0" allowOverlap="1" wp14:anchorId="2AB363A3" wp14:editId="3F023AFB">
                <wp:simplePos x="0" y="0"/>
                <wp:positionH relativeFrom="column">
                  <wp:posOffset>406400</wp:posOffset>
                </wp:positionH>
                <wp:positionV relativeFrom="paragraph">
                  <wp:posOffset>838200</wp:posOffset>
                </wp:positionV>
                <wp:extent cx="908685" cy="330835"/>
                <wp:effectExtent l="0" t="0" r="0" b="0"/>
                <wp:wrapNone/>
                <wp:docPr id="111" name="Rectangle 111"/>
                <wp:cNvGraphicFramePr/>
                <a:graphic xmlns:a="http://schemas.openxmlformats.org/drawingml/2006/main">
                  <a:graphicData uri="http://schemas.microsoft.com/office/word/2010/wordprocessingShape">
                    <wps:wsp>
                      <wps:cNvSpPr/>
                      <wps:spPr>
                        <a:xfrm>
                          <a:off x="4896420" y="3619345"/>
                          <a:ext cx="899160" cy="321310"/>
                        </a:xfrm>
                        <a:prstGeom prst="rect">
                          <a:avLst/>
                        </a:prstGeom>
                        <a:noFill/>
                        <a:ln>
                          <a:noFill/>
                        </a:ln>
                      </wps:spPr>
                      <wps:txbx>
                        <w:txbxContent>
                          <w:p w14:paraId="74DE3746" w14:textId="77777777" w:rsidR="0085222E" w:rsidRDefault="00C21EA5">
                            <w:pPr>
                              <w:spacing w:line="258" w:lineRule="auto"/>
                              <w:jc w:val="center"/>
                              <w:textDirection w:val="btLr"/>
                            </w:pPr>
                            <w:r>
                              <w:rPr>
                                <w:b/>
                                <w:color w:val="000000"/>
                              </w:rPr>
                              <w:t>Mar 2023</w:t>
                            </w:r>
                          </w:p>
                        </w:txbxContent>
                      </wps:txbx>
                      <wps:bodyPr spcFirstLastPara="1" wrap="square" lIns="91425" tIns="45700" rIns="91425" bIns="45700" anchor="t" anchorCtr="0">
                        <a:noAutofit/>
                      </wps:bodyPr>
                    </wps:wsp>
                  </a:graphicData>
                </a:graphic>
              </wp:anchor>
            </w:drawing>
          </mc:Choice>
          <mc:Fallback>
            <w:pict>
              <v:rect w14:anchorId="2AB363A3" id="Rectangle 111" o:spid="_x0000_s1036" style="position:absolute;left:0;text-align:left;margin-left:32pt;margin-top:66pt;width:71.55pt;height:26.05pt;z-index:-25165822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" filled="f" stroked="f">
                <v:textbox inset="2.53958mm,1.2694mm,2.53958mm,1.2694mm">
                  <w:txbxContent>
                    <w:p w14:paraId="74DE3746" w14:textId="77777777" w:rsidR="0085222E" w:rsidRDefault="00C21EA5">
                      <w:pPr>
                        <w:spacing w:line="258" w:lineRule="auto"/>
                        <w:jc w:val="center"/>
                        <w:textDirection w:val="btLr"/>
                      </w:pPr>
                      <w:r>
                        <w:rPr>
                          <w:b/>
                          <w:color w:val="000000"/>
                        </w:rPr>
                        <w:t>Mar 2023</w:t>
                      </w:r>
                    </w:p>
                  </w:txbxContent>
                </v:textbox>
              </v:rect>
            </w:pict>
          </mc:Fallback>
        </mc:AlternateContent>
      </w:r>
      <w:r w:rsidRPr="00A72E7E">
        <w:rPr>
          <w:noProof/>
        </w:rPr>
        <mc:AlternateContent>
          <mc:Choice Requires="wps">
            <w:drawing>
              <wp:anchor distT="0" distB="0" distL="0" distR="0" simplePos="0" relativeHeight="251658256" behindDoc="1" locked="0" layoutInCell="1" hidden="0" allowOverlap="1" wp14:anchorId="539D960F" wp14:editId="5F92A659">
                <wp:simplePos x="0" y="0"/>
                <wp:positionH relativeFrom="column">
                  <wp:posOffset>7302500</wp:posOffset>
                </wp:positionH>
                <wp:positionV relativeFrom="paragraph">
                  <wp:posOffset>1054100</wp:posOffset>
                </wp:positionV>
                <wp:extent cx="0" cy="231140"/>
                <wp:effectExtent l="0" t="0" r="0" b="0"/>
                <wp:wrapNone/>
                <wp:docPr id="123" name="Straight Arrow Connector 123"/>
                <wp:cNvGraphicFramePr/>
                <a:graphic xmlns:a="http://schemas.openxmlformats.org/drawingml/2006/main">
                  <a:graphicData uri="http://schemas.microsoft.com/office/word/2010/wordprocessingShape">
                    <wps:wsp>
                      <wps:cNvCnPr/>
                      <wps:spPr>
                        <a:xfrm>
                          <a:off x="5346000" y="3664430"/>
                          <a:ext cx="0" cy="231140"/>
                        </a:xfrm>
                        <a:prstGeom prst="straightConnector1">
                          <a:avLst/>
                        </a:prstGeom>
                        <a:noFill/>
                        <a:ln w="38100" cap="flat" cmpd="sng">
                          <a:solidFill>
                            <a:srgbClr val="000000"/>
                          </a:solidFill>
                          <a:prstDash val="solid"/>
                          <a:round/>
                          <a:headEnd type="triangl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7302500</wp:posOffset>
                </wp:positionH>
                <wp:positionV relativeFrom="paragraph">
                  <wp:posOffset>1054100</wp:posOffset>
                </wp:positionV>
                <wp:extent cx="0" cy="231140"/>
                <wp:effectExtent b="0" l="0" r="0" t="0"/>
                <wp:wrapNone/>
                <wp:docPr id="123" name="image41.png"/>
                <a:graphic>
                  <a:graphicData uri="http://schemas.openxmlformats.org/drawingml/2006/picture">
                    <pic:pic>
                      <pic:nvPicPr>
                        <pic:cNvPr id="0" name="image41.png"/>
                        <pic:cNvPicPr preferRelativeResize="0"/>
                      </pic:nvPicPr>
                      <pic:blipFill>
                        <a:blip r:embed="rId31"/>
                        <a:srcRect/>
                        <a:stretch>
                          <a:fillRect/>
                        </a:stretch>
                      </pic:blipFill>
                      <pic:spPr>
                        <a:xfrm>
                          <a:off x="0" y="0"/>
                          <a:ext cx="0" cy="231140"/>
                        </a:xfrm>
                        <a:prstGeom prst="rect"/>
                        <a:ln/>
                      </pic:spPr>
                    </pic:pic>
                  </a:graphicData>
                </a:graphic>
              </wp:anchor>
            </w:drawing>
          </mc:Fallback>
        </mc:AlternateContent>
      </w:r>
      <w:r w:rsidRPr="00A72E7E">
        <w:rPr>
          <w:noProof/>
        </w:rPr>
        <mc:AlternateContent>
          <mc:Choice Requires="wps">
            <w:drawing>
              <wp:anchor distT="0" distB="0" distL="0" distR="0" simplePos="0" relativeHeight="251658257" behindDoc="1" locked="0" layoutInCell="1" hidden="0" allowOverlap="1" wp14:anchorId="18048990" wp14:editId="011E1C01">
                <wp:simplePos x="0" y="0"/>
                <wp:positionH relativeFrom="column">
                  <wp:posOffset>1219200</wp:posOffset>
                </wp:positionH>
                <wp:positionV relativeFrom="paragraph">
                  <wp:posOffset>838200</wp:posOffset>
                </wp:positionV>
                <wp:extent cx="908685" cy="330835"/>
                <wp:effectExtent l="0" t="0" r="0" b="0"/>
                <wp:wrapNone/>
                <wp:docPr id="104" name="Rectangle 104"/>
                <wp:cNvGraphicFramePr/>
                <a:graphic xmlns:a="http://schemas.openxmlformats.org/drawingml/2006/main">
                  <a:graphicData uri="http://schemas.microsoft.com/office/word/2010/wordprocessingShape">
                    <wps:wsp>
                      <wps:cNvSpPr/>
                      <wps:spPr>
                        <a:xfrm>
                          <a:off x="4896420" y="3619345"/>
                          <a:ext cx="899160" cy="321310"/>
                        </a:xfrm>
                        <a:prstGeom prst="rect">
                          <a:avLst/>
                        </a:prstGeom>
                        <a:noFill/>
                        <a:ln>
                          <a:noFill/>
                        </a:ln>
                      </wps:spPr>
                      <wps:txbx>
                        <w:txbxContent>
                          <w:p w14:paraId="1B13A9B6" w14:textId="77777777" w:rsidR="0085222E" w:rsidRDefault="00C21EA5">
                            <w:pPr>
                              <w:spacing w:line="258" w:lineRule="auto"/>
                              <w:jc w:val="center"/>
                              <w:textDirection w:val="btLr"/>
                            </w:pPr>
                            <w:r>
                              <w:rPr>
                                <w:b/>
                                <w:color w:val="000000"/>
                              </w:rPr>
                              <w:t>Apr 2023</w:t>
                            </w:r>
                          </w:p>
                        </w:txbxContent>
                      </wps:txbx>
                      <wps:bodyPr spcFirstLastPara="1" wrap="square" lIns="91425" tIns="45700" rIns="91425" bIns="45700" anchor="t" anchorCtr="0">
                        <a:noAutofit/>
                      </wps:bodyPr>
                    </wps:wsp>
                  </a:graphicData>
                </a:graphic>
              </wp:anchor>
            </w:drawing>
          </mc:Choice>
          <mc:Fallback>
            <w:pict>
              <v:rect w14:anchorId="18048990" id="Rectangle 104" o:spid="_x0000_s1037" style="position:absolute;left:0;text-align:left;margin-left:96pt;margin-top:66pt;width:71.55pt;height:26.05pt;z-index:-25165822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" filled="f" stroked="f">
                <v:textbox inset="2.53958mm,1.2694mm,2.53958mm,1.2694mm">
                  <w:txbxContent>
                    <w:p w14:paraId="1B13A9B6" w14:textId="77777777" w:rsidR="0085222E" w:rsidRDefault="00C21EA5">
                      <w:pPr>
                        <w:spacing w:line="258" w:lineRule="auto"/>
                        <w:jc w:val="center"/>
                        <w:textDirection w:val="btLr"/>
                      </w:pPr>
                      <w:r>
                        <w:rPr>
                          <w:b/>
                          <w:color w:val="000000"/>
                        </w:rPr>
                        <w:t>Apr 2023</w:t>
                      </w:r>
                    </w:p>
                  </w:txbxContent>
                </v:textbox>
              </v:rect>
            </w:pict>
          </mc:Fallback>
        </mc:AlternateContent>
      </w:r>
      <w:r w:rsidRPr="00A72E7E">
        <w:rPr>
          <w:noProof/>
        </w:rPr>
        <mc:AlternateContent>
          <mc:Choice Requires="wps">
            <w:drawing>
              <wp:anchor distT="0" distB="0" distL="0" distR="0" simplePos="0" relativeHeight="251658258" behindDoc="1" locked="0" layoutInCell="1" hidden="0" allowOverlap="1" wp14:anchorId="7B24F8CC" wp14:editId="5469B148">
                <wp:simplePos x="0" y="0"/>
                <wp:positionH relativeFrom="column">
                  <wp:posOffset>8128000</wp:posOffset>
                </wp:positionH>
                <wp:positionV relativeFrom="paragraph">
                  <wp:posOffset>1054100</wp:posOffset>
                </wp:positionV>
                <wp:extent cx="0" cy="231140"/>
                <wp:effectExtent l="0" t="0" r="0" b="0"/>
                <wp:wrapNone/>
                <wp:docPr id="112" name="Straight Arrow Connector 112"/>
                <wp:cNvGraphicFramePr/>
                <a:graphic xmlns:a="http://schemas.openxmlformats.org/drawingml/2006/main">
                  <a:graphicData uri="http://schemas.microsoft.com/office/word/2010/wordprocessingShape">
                    <wps:wsp>
                      <wps:cNvCnPr/>
                      <wps:spPr>
                        <a:xfrm>
                          <a:off x="5346000" y="3664430"/>
                          <a:ext cx="0" cy="231140"/>
                        </a:xfrm>
                        <a:prstGeom prst="straightConnector1">
                          <a:avLst/>
                        </a:prstGeom>
                        <a:noFill/>
                        <a:ln w="38100" cap="flat" cmpd="sng">
                          <a:solidFill>
                            <a:srgbClr val="000000"/>
                          </a:solidFill>
                          <a:prstDash val="solid"/>
                          <a:round/>
                          <a:headEnd type="triangl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8128000</wp:posOffset>
                </wp:positionH>
                <wp:positionV relativeFrom="paragraph">
                  <wp:posOffset>1054100</wp:posOffset>
                </wp:positionV>
                <wp:extent cx="0" cy="231140"/>
                <wp:effectExtent b="0" l="0" r="0" t="0"/>
                <wp:wrapNone/>
                <wp:docPr id="112" name="image30.png"/>
                <a:graphic>
                  <a:graphicData uri="http://schemas.openxmlformats.org/drawingml/2006/picture">
                    <pic:pic>
                      <pic:nvPicPr>
                        <pic:cNvPr id="0" name="image30.png"/>
                        <pic:cNvPicPr preferRelativeResize="0"/>
                      </pic:nvPicPr>
                      <pic:blipFill>
                        <a:blip r:embed="rId33"/>
                        <a:srcRect/>
                        <a:stretch>
                          <a:fillRect/>
                        </a:stretch>
                      </pic:blipFill>
                      <pic:spPr>
                        <a:xfrm>
                          <a:off x="0" y="0"/>
                          <a:ext cx="0" cy="231140"/>
                        </a:xfrm>
                        <a:prstGeom prst="rect"/>
                        <a:ln/>
                      </pic:spPr>
                    </pic:pic>
                  </a:graphicData>
                </a:graphic>
              </wp:anchor>
            </w:drawing>
          </mc:Fallback>
        </mc:AlternateContent>
      </w:r>
      <w:r w:rsidRPr="00A72E7E">
        <w:rPr>
          <w:noProof/>
        </w:rPr>
        <mc:AlternateContent>
          <mc:Choice Requires="wps">
            <w:drawing>
              <wp:anchor distT="0" distB="0" distL="0" distR="0" simplePos="0" relativeHeight="251658259" behindDoc="1" locked="0" layoutInCell="1" hidden="0" allowOverlap="1" wp14:anchorId="75C2F03E" wp14:editId="5287799A">
                <wp:simplePos x="0" y="0"/>
                <wp:positionH relativeFrom="column">
                  <wp:posOffset>2044700</wp:posOffset>
                </wp:positionH>
                <wp:positionV relativeFrom="paragraph">
                  <wp:posOffset>838200</wp:posOffset>
                </wp:positionV>
                <wp:extent cx="908685" cy="330835"/>
                <wp:effectExtent l="0" t="0" r="0" b="0"/>
                <wp:wrapNone/>
                <wp:docPr id="115" name="Rectangle 115"/>
                <wp:cNvGraphicFramePr/>
                <a:graphic xmlns:a="http://schemas.openxmlformats.org/drawingml/2006/main">
                  <a:graphicData uri="http://schemas.microsoft.com/office/word/2010/wordprocessingShape">
                    <wps:wsp>
                      <wps:cNvSpPr/>
                      <wps:spPr>
                        <a:xfrm>
                          <a:off x="4896420" y="3619345"/>
                          <a:ext cx="899160" cy="321310"/>
                        </a:xfrm>
                        <a:prstGeom prst="rect">
                          <a:avLst/>
                        </a:prstGeom>
                        <a:noFill/>
                        <a:ln>
                          <a:noFill/>
                        </a:ln>
                      </wps:spPr>
                      <wps:txbx>
                        <w:txbxContent>
                          <w:p w14:paraId="03DFAF63" w14:textId="77777777" w:rsidR="0085222E" w:rsidRDefault="00C21EA5">
                            <w:pPr>
                              <w:spacing w:line="258" w:lineRule="auto"/>
                              <w:jc w:val="center"/>
                              <w:textDirection w:val="btLr"/>
                            </w:pPr>
                            <w:r>
                              <w:rPr>
                                <w:b/>
                                <w:color w:val="000000"/>
                              </w:rPr>
                              <w:t>May 2023</w:t>
                            </w:r>
                          </w:p>
                        </w:txbxContent>
                      </wps:txbx>
                      <wps:bodyPr spcFirstLastPara="1" wrap="square" lIns="91425" tIns="45700" rIns="91425" bIns="45700" anchor="t" anchorCtr="0">
                        <a:noAutofit/>
                      </wps:bodyPr>
                    </wps:wsp>
                  </a:graphicData>
                </a:graphic>
              </wp:anchor>
            </w:drawing>
          </mc:Choice>
          <mc:Fallback>
            <w:pict>
              <v:rect w14:anchorId="75C2F03E" id="Rectangle 115" o:spid="_x0000_s1038" style="position:absolute;left:0;text-align:left;margin-left:161pt;margin-top:66pt;width:71.55pt;height:26.05pt;z-index:-2516582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" filled="f" stroked="f">
                <v:textbox inset="2.53958mm,1.2694mm,2.53958mm,1.2694mm">
                  <w:txbxContent>
                    <w:p w14:paraId="03DFAF63" w14:textId="77777777" w:rsidR="0085222E" w:rsidRDefault="00C21EA5">
                      <w:pPr>
                        <w:spacing w:line="258" w:lineRule="auto"/>
                        <w:jc w:val="center"/>
                        <w:textDirection w:val="btLr"/>
                      </w:pPr>
                      <w:r>
                        <w:rPr>
                          <w:b/>
                          <w:color w:val="000000"/>
                        </w:rPr>
                        <w:t>May 2023</w:t>
                      </w:r>
                    </w:p>
                  </w:txbxContent>
                </v:textbox>
              </v:rect>
            </w:pict>
          </mc:Fallback>
        </mc:AlternateContent>
      </w:r>
      <w:r w:rsidRPr="00A72E7E">
        <w:rPr>
          <w:noProof/>
        </w:rPr>
        <mc:AlternateContent>
          <mc:Choice Requires="wps">
            <w:drawing>
              <wp:anchor distT="0" distB="0" distL="0" distR="0" simplePos="0" relativeHeight="251658260" behindDoc="1" locked="0" layoutInCell="1" hidden="0" allowOverlap="1" wp14:anchorId="3250E52F" wp14:editId="5C5CE48C">
                <wp:simplePos x="0" y="0"/>
                <wp:positionH relativeFrom="column">
                  <wp:posOffset>-571499</wp:posOffset>
                </wp:positionH>
                <wp:positionV relativeFrom="paragraph">
                  <wp:posOffset>2654300</wp:posOffset>
                </wp:positionV>
                <wp:extent cx="1373505" cy="510540"/>
                <wp:effectExtent l="0" t="0" r="0" b="0"/>
                <wp:wrapNone/>
                <wp:docPr id="94" name="Rectangle 94"/>
                <wp:cNvGraphicFramePr/>
                <a:graphic xmlns:a="http://schemas.openxmlformats.org/drawingml/2006/main">
                  <a:graphicData uri="http://schemas.microsoft.com/office/word/2010/wordprocessingShape">
                    <wps:wsp>
                      <wps:cNvSpPr/>
                      <wps:spPr>
                        <a:xfrm>
                          <a:off x="4664010" y="3529493"/>
                          <a:ext cx="1363980" cy="501015"/>
                        </a:xfrm>
                        <a:prstGeom prst="rect">
                          <a:avLst/>
                        </a:prstGeom>
                        <a:noFill/>
                        <a:ln>
                          <a:noFill/>
                        </a:ln>
                      </wps:spPr>
                      <wps:txbx>
                        <w:txbxContent>
                          <w:p w14:paraId="45DADB57" w14:textId="77777777" w:rsidR="0085222E" w:rsidRDefault="00C21EA5">
                            <w:pPr>
                              <w:spacing w:after="0" w:line="258" w:lineRule="auto"/>
                              <w:jc w:val="center"/>
                              <w:textDirection w:val="btLr"/>
                            </w:pPr>
                            <w:r w:rsidRPr="001D5B54">
                              <w:rPr>
                                <w:b/>
                                <w:color w:val="0000FF"/>
                                <w:sz w:val="16"/>
                              </w:rPr>
                              <w:t>7 – Feb - 2023</w:t>
                            </w:r>
                          </w:p>
                          <w:p w14:paraId="781D70A5" w14:textId="77777777" w:rsidR="0085222E" w:rsidRDefault="00C21EA5">
                            <w:pPr>
                              <w:spacing w:after="0" w:line="258" w:lineRule="auto"/>
                              <w:jc w:val="center"/>
                              <w:textDirection w:val="btLr"/>
                            </w:pPr>
                            <w:r>
                              <w:rPr>
                                <w:b/>
                                <w:color w:val="0000FF"/>
                                <w:sz w:val="16"/>
                              </w:rPr>
                              <w:t>Initiation of Academic Contest</w:t>
                            </w:r>
                          </w:p>
                        </w:txbxContent>
                      </wps:txbx>
                      <wps:bodyPr spcFirstLastPara="1" wrap="square" lIns="91425" tIns="45700" rIns="91425" bIns="45700" anchor="t" anchorCtr="0">
                        <a:noAutofit/>
                      </wps:bodyPr>
                    </wps:wsp>
                  </a:graphicData>
                </a:graphic>
              </wp:anchor>
            </w:drawing>
          </mc:Choice>
          <mc:Fallback>
            <w:pict>
              <v:rect w14:anchorId="3250E52F" id="Rectangle 94" o:spid="_x0000_s1039" style="position:absolute;left:0;text-align:left;margin-left:-45pt;margin-top:209pt;width:108.15pt;height:40.2pt;z-index:-2516582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" filled="f" stroked="f">
                <v:textbox inset="2.53958mm,1.2694mm,2.53958mm,1.2694mm">
                  <w:txbxContent>
                    <w:p w14:paraId="45DADB57" w14:textId="77777777" w:rsidR="0085222E" w:rsidRDefault="00C21EA5">
                      <w:pPr>
                        <w:spacing w:after="0" w:line="258" w:lineRule="auto"/>
                        <w:jc w:val="center"/>
                        <w:textDirection w:val="btLr"/>
                      </w:pPr>
                      <w:r w:rsidRPr="001D5B54">
                        <w:rPr>
                          <w:b/>
                          <w:color w:val="0000FF"/>
                          <w:sz w:val="16"/>
                        </w:rPr>
                        <w:t>7 – Feb - 2023</w:t>
                      </w:r>
                    </w:p>
                    <w:p w14:paraId="781D70A5" w14:textId="77777777" w:rsidR="0085222E" w:rsidRDefault="00C21EA5">
                      <w:pPr>
                        <w:spacing w:after="0" w:line="258" w:lineRule="auto"/>
                        <w:jc w:val="center"/>
                        <w:textDirection w:val="btLr"/>
                      </w:pPr>
                      <w:r>
                        <w:rPr>
                          <w:b/>
                          <w:color w:val="0000FF"/>
                          <w:sz w:val="16"/>
                        </w:rPr>
                        <w:t>Initiation of Academic Contest</w:t>
                      </w:r>
                    </w:p>
                  </w:txbxContent>
                </v:textbox>
              </v:rect>
            </w:pict>
          </mc:Fallback>
        </mc:AlternateContent>
      </w:r>
      <w:r w:rsidRPr="00A72E7E">
        <w:rPr>
          <w:noProof/>
        </w:rPr>
        <mc:AlternateContent>
          <mc:Choice Requires="wps">
            <w:drawing>
              <wp:anchor distT="0" distB="0" distL="0" distR="0" simplePos="0" relativeHeight="251658261" behindDoc="1" locked="0" layoutInCell="1" hidden="0" allowOverlap="1" wp14:anchorId="78893E30" wp14:editId="4423B804">
                <wp:simplePos x="0" y="0"/>
                <wp:positionH relativeFrom="column">
                  <wp:posOffset>25400</wp:posOffset>
                </wp:positionH>
                <wp:positionV relativeFrom="paragraph">
                  <wp:posOffset>1270000</wp:posOffset>
                </wp:positionV>
                <wp:extent cx="0" cy="38100"/>
                <wp:effectExtent l="0" t="0" r="0" b="0"/>
                <wp:wrapNone/>
                <wp:docPr id="92" name="Straight Arrow Connector 92"/>
                <wp:cNvGraphicFramePr/>
                <a:graphic xmlns:a="http://schemas.openxmlformats.org/drawingml/2006/main">
                  <a:graphicData uri="http://schemas.microsoft.com/office/word/2010/wordprocessingShape">
                    <wps:wsp>
                      <wps:cNvCnPr/>
                      <wps:spPr>
                        <a:xfrm>
                          <a:off x="881633" y="3780000"/>
                          <a:ext cx="8928735" cy="0"/>
                        </a:xfrm>
                        <a:prstGeom prst="straightConnector1">
                          <a:avLst/>
                        </a:prstGeom>
                        <a:noFill/>
                        <a:ln w="38100"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25400</wp:posOffset>
                </wp:positionH>
                <wp:positionV relativeFrom="paragraph">
                  <wp:posOffset>1270000</wp:posOffset>
                </wp:positionV>
                <wp:extent cx="0" cy="38100"/>
                <wp:effectExtent b="0" l="0" r="0" t="0"/>
                <wp:wrapNone/>
                <wp:docPr id="92" name="image10.png"/>
                <a:graphic>
                  <a:graphicData uri="http://schemas.openxmlformats.org/drawingml/2006/picture">
                    <pic:pic>
                      <pic:nvPicPr>
                        <pic:cNvPr id="0" name="image10.png"/>
                        <pic:cNvPicPr preferRelativeResize="0"/>
                      </pic:nvPicPr>
                      <pic:blipFill>
                        <a:blip r:embed="rId36"/>
                        <a:srcRect/>
                        <a:stretch>
                          <a:fillRect/>
                        </a:stretch>
                      </pic:blipFill>
                      <pic:spPr>
                        <a:xfrm>
                          <a:off x="0" y="0"/>
                          <a:ext cx="0" cy="38100"/>
                        </a:xfrm>
                        <a:prstGeom prst="rect"/>
                        <a:ln/>
                      </pic:spPr>
                    </pic:pic>
                  </a:graphicData>
                </a:graphic>
              </wp:anchor>
            </w:drawing>
          </mc:Fallback>
        </mc:AlternateContent>
      </w:r>
      <w:r w:rsidRPr="00A72E7E">
        <w:rPr>
          <w:noProof/>
        </w:rPr>
        <mc:AlternateContent>
          <mc:Choice Requires="wps">
            <w:drawing>
              <wp:anchor distT="0" distB="0" distL="0" distR="0" simplePos="0" relativeHeight="251658262" behindDoc="1" locked="0" layoutInCell="1" hidden="0" allowOverlap="1" wp14:anchorId="29573F9B" wp14:editId="132FE219">
                <wp:simplePos x="0" y="0"/>
                <wp:positionH relativeFrom="column">
                  <wp:posOffset>2438400</wp:posOffset>
                </wp:positionH>
                <wp:positionV relativeFrom="paragraph">
                  <wp:posOffset>1054100</wp:posOffset>
                </wp:positionV>
                <wp:extent cx="0" cy="231140"/>
                <wp:effectExtent l="0" t="0" r="0" b="0"/>
                <wp:wrapNone/>
                <wp:docPr id="128" name="Straight Arrow Connector 128"/>
                <wp:cNvGraphicFramePr/>
                <a:graphic xmlns:a="http://schemas.openxmlformats.org/drawingml/2006/main">
                  <a:graphicData uri="http://schemas.microsoft.com/office/word/2010/wordprocessingShape">
                    <wps:wsp>
                      <wps:cNvCnPr/>
                      <wps:spPr>
                        <a:xfrm>
                          <a:off x="5346000" y="3664430"/>
                          <a:ext cx="0" cy="231140"/>
                        </a:xfrm>
                        <a:prstGeom prst="straightConnector1">
                          <a:avLst/>
                        </a:prstGeom>
                        <a:noFill/>
                        <a:ln w="38100" cap="flat" cmpd="sng">
                          <a:solidFill>
                            <a:srgbClr val="000000"/>
                          </a:solidFill>
                          <a:prstDash val="solid"/>
                          <a:round/>
                          <a:headEnd type="triangl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2438400</wp:posOffset>
                </wp:positionH>
                <wp:positionV relativeFrom="paragraph">
                  <wp:posOffset>1054100</wp:posOffset>
                </wp:positionV>
                <wp:extent cx="0" cy="231140"/>
                <wp:effectExtent b="0" l="0" r="0" t="0"/>
                <wp:wrapNone/>
                <wp:docPr id="128" name="image46.png"/>
                <a:graphic>
                  <a:graphicData uri="http://schemas.openxmlformats.org/drawingml/2006/picture">
                    <pic:pic>
                      <pic:nvPicPr>
                        <pic:cNvPr id="0" name="image46.png"/>
                        <pic:cNvPicPr preferRelativeResize="0"/>
                      </pic:nvPicPr>
                      <pic:blipFill>
                        <a:blip r:embed="rId37"/>
                        <a:srcRect/>
                        <a:stretch>
                          <a:fillRect/>
                        </a:stretch>
                      </pic:blipFill>
                      <pic:spPr>
                        <a:xfrm>
                          <a:off x="0" y="0"/>
                          <a:ext cx="0" cy="231140"/>
                        </a:xfrm>
                        <a:prstGeom prst="rect"/>
                        <a:ln/>
                      </pic:spPr>
                    </pic:pic>
                  </a:graphicData>
                </a:graphic>
              </wp:anchor>
            </w:drawing>
          </mc:Fallback>
        </mc:AlternateContent>
      </w:r>
      <w:r w:rsidRPr="00A72E7E">
        <w:rPr>
          <w:noProof/>
        </w:rPr>
        <mc:AlternateContent>
          <mc:Choice Requires="wps">
            <w:drawing>
              <wp:anchor distT="0" distB="0" distL="0" distR="0" simplePos="0" relativeHeight="251658263" behindDoc="1" locked="0" layoutInCell="1" hidden="0" allowOverlap="1" wp14:anchorId="2F0182D2" wp14:editId="68046C6E">
                <wp:simplePos x="0" y="0"/>
                <wp:positionH relativeFrom="column">
                  <wp:posOffset>6045200</wp:posOffset>
                </wp:positionH>
                <wp:positionV relativeFrom="paragraph">
                  <wp:posOffset>838200</wp:posOffset>
                </wp:positionV>
                <wp:extent cx="887095" cy="330835"/>
                <wp:effectExtent l="0" t="0" r="0" b="0"/>
                <wp:wrapNone/>
                <wp:docPr id="83" name="Rectangle 83"/>
                <wp:cNvGraphicFramePr/>
                <a:graphic xmlns:a="http://schemas.openxmlformats.org/drawingml/2006/main">
                  <a:graphicData uri="http://schemas.microsoft.com/office/word/2010/wordprocessingShape">
                    <wps:wsp>
                      <wps:cNvSpPr/>
                      <wps:spPr>
                        <a:xfrm>
                          <a:off x="4907215" y="3619345"/>
                          <a:ext cx="877570" cy="321310"/>
                        </a:xfrm>
                        <a:prstGeom prst="rect">
                          <a:avLst/>
                        </a:prstGeom>
                        <a:noFill/>
                        <a:ln>
                          <a:noFill/>
                        </a:ln>
                      </wps:spPr>
                      <wps:txbx>
                        <w:txbxContent>
                          <w:p w14:paraId="0CFDC2B5" w14:textId="77777777" w:rsidR="0085222E" w:rsidRDefault="00C21EA5">
                            <w:pPr>
                              <w:spacing w:line="258" w:lineRule="auto"/>
                              <w:jc w:val="center"/>
                              <w:textDirection w:val="btLr"/>
                            </w:pPr>
                            <w:r>
                              <w:rPr>
                                <w:b/>
                                <w:color w:val="000000"/>
                              </w:rPr>
                              <w:t xml:space="preserve"> Oct 2023</w:t>
                            </w:r>
                          </w:p>
                        </w:txbxContent>
                      </wps:txbx>
                      <wps:bodyPr spcFirstLastPara="1" wrap="square" lIns="91425" tIns="45700" rIns="91425" bIns="45700" anchor="t" anchorCtr="0">
                        <a:noAutofit/>
                      </wps:bodyPr>
                    </wps:wsp>
                  </a:graphicData>
                </a:graphic>
              </wp:anchor>
            </w:drawing>
          </mc:Choice>
          <mc:Fallback>
            <w:pict>
              <v:rect w14:anchorId="2F0182D2" id="Rectangle 83" o:spid="_x0000_s1040" style="position:absolute;left:0;text-align:left;margin-left:476pt;margin-top:66pt;width:69.85pt;height:26.05pt;z-index:-25165821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" filled="f" stroked="f">
                <v:textbox inset="2.53958mm,1.2694mm,2.53958mm,1.2694mm">
                  <w:txbxContent>
                    <w:p w14:paraId="0CFDC2B5" w14:textId="77777777" w:rsidR="0085222E" w:rsidRDefault="00C21EA5">
                      <w:pPr>
                        <w:spacing w:line="258" w:lineRule="auto"/>
                        <w:jc w:val="center"/>
                        <w:textDirection w:val="btLr"/>
                      </w:pPr>
                      <w:r>
                        <w:rPr>
                          <w:b/>
                          <w:color w:val="000000"/>
                        </w:rPr>
                        <w:t xml:space="preserve"> Oct 2023</w:t>
                      </w:r>
                    </w:p>
                  </w:txbxContent>
                </v:textbox>
              </v:rect>
            </w:pict>
          </mc:Fallback>
        </mc:AlternateContent>
      </w:r>
      <w:r w:rsidRPr="00A72E7E">
        <w:rPr>
          <w:noProof/>
        </w:rPr>
        <mc:AlternateContent>
          <mc:Choice Requires="wps">
            <w:drawing>
              <wp:anchor distT="0" distB="0" distL="0" distR="0" simplePos="0" relativeHeight="251658264" behindDoc="1" locked="0" layoutInCell="1" hidden="0" allowOverlap="1" wp14:anchorId="0CC0B65E" wp14:editId="5820F808">
                <wp:simplePos x="0" y="0"/>
                <wp:positionH relativeFrom="column">
                  <wp:posOffset>4419600</wp:posOffset>
                </wp:positionH>
                <wp:positionV relativeFrom="paragraph">
                  <wp:posOffset>838200</wp:posOffset>
                </wp:positionV>
                <wp:extent cx="909955" cy="330835"/>
                <wp:effectExtent l="0" t="0" r="0" b="0"/>
                <wp:wrapNone/>
                <wp:docPr id="93" name="Rectangle 93"/>
                <wp:cNvGraphicFramePr/>
                <a:graphic xmlns:a="http://schemas.openxmlformats.org/drawingml/2006/main">
                  <a:graphicData uri="http://schemas.microsoft.com/office/word/2010/wordprocessingShape">
                    <wps:wsp>
                      <wps:cNvSpPr/>
                      <wps:spPr>
                        <a:xfrm>
                          <a:off x="4895785" y="3619345"/>
                          <a:ext cx="900430" cy="321310"/>
                        </a:xfrm>
                        <a:prstGeom prst="rect">
                          <a:avLst/>
                        </a:prstGeom>
                        <a:noFill/>
                        <a:ln>
                          <a:noFill/>
                        </a:ln>
                      </wps:spPr>
                      <wps:txbx>
                        <w:txbxContent>
                          <w:p w14:paraId="24398069" w14:textId="77777777" w:rsidR="0085222E" w:rsidRDefault="00C21EA5">
                            <w:pPr>
                              <w:spacing w:line="258" w:lineRule="auto"/>
                              <w:jc w:val="center"/>
                              <w:textDirection w:val="btLr"/>
                            </w:pPr>
                            <w:r>
                              <w:rPr>
                                <w:b/>
                                <w:color w:val="000000"/>
                              </w:rPr>
                              <w:t>Aug 22023</w:t>
                            </w:r>
                          </w:p>
                        </w:txbxContent>
                      </wps:txbx>
                      <wps:bodyPr spcFirstLastPara="1" wrap="square" lIns="91425" tIns="45700" rIns="91425" bIns="45700" anchor="t" anchorCtr="0">
                        <a:noAutofit/>
                      </wps:bodyPr>
                    </wps:wsp>
                  </a:graphicData>
                </a:graphic>
              </wp:anchor>
            </w:drawing>
          </mc:Choice>
          <mc:Fallback>
            <w:pict>
              <v:rect w14:anchorId="0CC0B65E" id="Rectangle 93" o:spid="_x0000_s1041" style="position:absolute;left:0;text-align:left;margin-left:348pt;margin-top:66pt;width:71.65pt;height:26.05pt;z-index:-251658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" filled="f" stroked="f">
                <v:textbox inset="2.53958mm,1.2694mm,2.53958mm,1.2694mm">
                  <w:txbxContent>
                    <w:p w14:paraId="24398069" w14:textId="77777777" w:rsidR="0085222E" w:rsidRDefault="00C21EA5">
                      <w:pPr>
                        <w:spacing w:line="258" w:lineRule="auto"/>
                        <w:jc w:val="center"/>
                        <w:textDirection w:val="btLr"/>
                      </w:pPr>
                      <w:r>
                        <w:rPr>
                          <w:b/>
                          <w:color w:val="000000"/>
                        </w:rPr>
                        <w:t>Aug 22023</w:t>
                      </w:r>
                    </w:p>
                  </w:txbxContent>
                </v:textbox>
              </v:rect>
            </w:pict>
          </mc:Fallback>
        </mc:AlternateContent>
      </w:r>
      <w:r w:rsidRPr="00A72E7E">
        <w:rPr>
          <w:noProof/>
        </w:rPr>
        <mc:AlternateContent>
          <mc:Choice Requires="wps">
            <w:drawing>
              <wp:anchor distT="0" distB="0" distL="0" distR="0" simplePos="0" relativeHeight="251658265" behindDoc="1" locked="0" layoutInCell="1" hidden="0" allowOverlap="1" wp14:anchorId="03D83A7A" wp14:editId="19481F8F">
                <wp:simplePos x="0" y="0"/>
                <wp:positionH relativeFrom="column">
                  <wp:posOffset>6807200</wp:posOffset>
                </wp:positionH>
                <wp:positionV relativeFrom="paragraph">
                  <wp:posOffset>838200</wp:posOffset>
                </wp:positionV>
                <wp:extent cx="908685" cy="330835"/>
                <wp:effectExtent l="0" t="0" r="0" b="0"/>
                <wp:wrapNone/>
                <wp:docPr id="116" name="Rectangle 116"/>
                <wp:cNvGraphicFramePr/>
                <a:graphic xmlns:a="http://schemas.openxmlformats.org/drawingml/2006/main">
                  <a:graphicData uri="http://schemas.microsoft.com/office/word/2010/wordprocessingShape">
                    <wps:wsp>
                      <wps:cNvSpPr/>
                      <wps:spPr>
                        <a:xfrm>
                          <a:off x="4896420" y="3619345"/>
                          <a:ext cx="899160" cy="321310"/>
                        </a:xfrm>
                        <a:prstGeom prst="rect">
                          <a:avLst/>
                        </a:prstGeom>
                        <a:noFill/>
                        <a:ln>
                          <a:noFill/>
                        </a:ln>
                      </wps:spPr>
                      <wps:txbx>
                        <w:txbxContent>
                          <w:p w14:paraId="2C5D14C7" w14:textId="72DD8940" w:rsidR="0085222E" w:rsidRDefault="0072358C">
                            <w:pPr>
                              <w:spacing w:line="258" w:lineRule="auto"/>
                              <w:jc w:val="center"/>
                              <w:textDirection w:val="btLr"/>
                            </w:pPr>
                            <w:r>
                              <w:rPr>
                                <w:b/>
                                <w:color w:val="000000"/>
                              </w:rPr>
                              <w:t>`</w:t>
                            </w:r>
                            <w:r w:rsidR="00C21EA5">
                              <w:rPr>
                                <w:b/>
                                <w:color w:val="000000"/>
                              </w:rPr>
                              <w:t>Nov 2023</w:t>
                            </w:r>
                          </w:p>
                        </w:txbxContent>
                      </wps:txbx>
                      <wps:bodyPr spcFirstLastPara="1" wrap="square" lIns="91425" tIns="45700" rIns="91425" bIns="45700" anchor="t" anchorCtr="0">
                        <a:noAutofit/>
                      </wps:bodyPr>
                    </wps:wsp>
                  </a:graphicData>
                </a:graphic>
              </wp:anchor>
            </w:drawing>
          </mc:Choice>
          <mc:Fallback>
            <w:pict>
              <v:rect w14:anchorId="03D83A7A" id="Rectangle 116" o:spid="_x0000_s1042" style="position:absolute;left:0;text-align:left;margin-left:536pt;margin-top:66pt;width:71.55pt;height:26.05pt;z-index:-25165821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" filled="f" stroked="f">
                <v:textbox inset="2.53958mm,1.2694mm,2.53958mm,1.2694mm">
                  <w:txbxContent>
                    <w:p w14:paraId="2C5D14C7" w14:textId="72DD8940" w:rsidR="0085222E" w:rsidRDefault="0072358C">
                      <w:pPr>
                        <w:spacing w:line="258" w:lineRule="auto"/>
                        <w:jc w:val="center"/>
                        <w:textDirection w:val="btLr"/>
                      </w:pPr>
                      <w:r>
                        <w:rPr>
                          <w:b/>
                          <w:color w:val="000000"/>
                        </w:rPr>
                        <w:t>`</w:t>
                      </w:r>
                      <w:r w:rsidR="00C21EA5">
                        <w:rPr>
                          <w:b/>
                          <w:color w:val="000000"/>
                        </w:rPr>
                        <w:t>Nov 2023</w:t>
                      </w:r>
                    </w:p>
                  </w:txbxContent>
                </v:textbox>
              </v:rect>
            </w:pict>
          </mc:Fallback>
        </mc:AlternateContent>
      </w:r>
      <w:r w:rsidRPr="00A72E7E">
        <w:rPr>
          <w:noProof/>
        </w:rPr>
        <mc:AlternateContent>
          <mc:Choice Requires="wps">
            <w:drawing>
              <wp:anchor distT="0" distB="0" distL="0" distR="0" simplePos="0" relativeHeight="251658266" behindDoc="1" locked="0" layoutInCell="1" hidden="0" allowOverlap="1" wp14:anchorId="7EEF5E21" wp14:editId="3FFB0622">
                <wp:simplePos x="0" y="0"/>
                <wp:positionH relativeFrom="column">
                  <wp:posOffset>50800</wp:posOffset>
                </wp:positionH>
                <wp:positionV relativeFrom="paragraph">
                  <wp:posOffset>1371600</wp:posOffset>
                </wp:positionV>
                <wp:extent cx="0" cy="25400"/>
                <wp:effectExtent l="0" t="0" r="0" b="0"/>
                <wp:wrapNone/>
                <wp:docPr id="127" name="Straight Arrow Connector 127"/>
                <wp:cNvGraphicFramePr/>
                <a:graphic xmlns:a="http://schemas.openxmlformats.org/drawingml/2006/main">
                  <a:graphicData uri="http://schemas.microsoft.com/office/word/2010/wordprocessingShape">
                    <wps:wsp>
                      <wps:cNvCnPr/>
                      <wps:spPr>
                        <a:xfrm>
                          <a:off x="3340353" y="3780000"/>
                          <a:ext cx="4011295" cy="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50800</wp:posOffset>
                </wp:positionH>
                <wp:positionV relativeFrom="paragraph">
                  <wp:posOffset>1371600</wp:posOffset>
                </wp:positionV>
                <wp:extent cx="0" cy="25400"/>
                <wp:effectExtent b="0" l="0" r="0" t="0"/>
                <wp:wrapNone/>
                <wp:docPr id="127" name="image45.png"/>
                <a:graphic>
                  <a:graphicData uri="http://schemas.openxmlformats.org/drawingml/2006/picture">
                    <pic:pic>
                      <pic:nvPicPr>
                        <pic:cNvPr id="0" name="image45.png"/>
                        <pic:cNvPicPr preferRelativeResize="0"/>
                      </pic:nvPicPr>
                      <pic:blipFill>
                        <a:blip r:embed="rId41"/>
                        <a:srcRect/>
                        <a:stretch>
                          <a:fillRect/>
                        </a:stretch>
                      </pic:blipFill>
                      <pic:spPr>
                        <a:xfrm>
                          <a:off x="0" y="0"/>
                          <a:ext cx="0" cy="25400"/>
                        </a:xfrm>
                        <a:prstGeom prst="rect"/>
                        <a:ln/>
                      </pic:spPr>
                    </pic:pic>
                  </a:graphicData>
                </a:graphic>
              </wp:anchor>
            </w:drawing>
          </mc:Fallback>
        </mc:AlternateContent>
      </w:r>
      <w:r w:rsidRPr="00A72E7E">
        <w:rPr>
          <w:noProof/>
        </w:rPr>
        <mc:AlternateContent>
          <mc:Choice Requires="wps">
            <w:drawing>
              <wp:anchor distT="0" distB="0" distL="0" distR="0" simplePos="0" relativeHeight="251658267" behindDoc="1" locked="0" layoutInCell="1" hidden="0" allowOverlap="1" wp14:anchorId="1C2720CB" wp14:editId="2421C871">
                <wp:simplePos x="0" y="0"/>
                <wp:positionH relativeFrom="column">
                  <wp:posOffset>88900</wp:posOffset>
                </wp:positionH>
                <wp:positionV relativeFrom="paragraph">
                  <wp:posOffset>1422400</wp:posOffset>
                </wp:positionV>
                <wp:extent cx="3976407" cy="665480"/>
                <wp:effectExtent l="0" t="0" r="0" b="0"/>
                <wp:wrapNone/>
                <wp:docPr id="87" name="Rectangle 87"/>
                <wp:cNvGraphicFramePr/>
                <a:graphic xmlns:a="http://schemas.openxmlformats.org/drawingml/2006/main">
                  <a:graphicData uri="http://schemas.microsoft.com/office/word/2010/wordprocessingShape">
                    <wps:wsp>
                      <wps:cNvSpPr/>
                      <wps:spPr>
                        <a:xfrm>
                          <a:off x="3362559" y="3452023"/>
                          <a:ext cx="3966882" cy="655955"/>
                        </a:xfrm>
                        <a:prstGeom prst="rect">
                          <a:avLst/>
                        </a:prstGeom>
                        <a:noFill/>
                        <a:ln>
                          <a:noFill/>
                        </a:ln>
                      </wps:spPr>
                      <wps:txbx>
                        <w:txbxContent>
                          <w:p w14:paraId="1384F9C1" w14:textId="77777777" w:rsidR="0085222E" w:rsidRDefault="00C21EA5">
                            <w:pPr>
                              <w:spacing w:line="258" w:lineRule="auto"/>
                              <w:jc w:val="both"/>
                              <w:textDirection w:val="btLr"/>
                            </w:pPr>
                            <w:r>
                              <w:rPr>
                                <w:b/>
                                <w:i/>
                                <w:color w:val="000000"/>
                                <w:sz w:val="16"/>
                              </w:rPr>
                              <w:t>Call for Ideas</w:t>
                            </w:r>
                            <w:r>
                              <w:rPr>
                                <w:i/>
                                <w:color w:val="000000"/>
                                <w:sz w:val="16"/>
                              </w:rPr>
                              <w:t>.</w:t>
                            </w:r>
                            <w:r>
                              <w:rPr>
                                <w:color w:val="000000"/>
                                <w:sz w:val="16"/>
                              </w:rPr>
                              <w:t xml:space="preserve"> This is the registration period where all the participants are invited to register their ideas and submit a title and a short abstract of their ideas for the academic contest. </w:t>
                            </w:r>
                          </w:p>
                        </w:txbxContent>
                      </wps:txbx>
                      <wps:bodyPr spcFirstLastPara="1" wrap="square" lIns="91425" tIns="45700" rIns="91425" bIns="45700" anchor="t" anchorCtr="0">
                        <a:noAutofit/>
                      </wps:bodyPr>
                    </wps:wsp>
                  </a:graphicData>
                </a:graphic>
              </wp:anchor>
            </w:drawing>
          </mc:Choice>
          <mc:Fallback>
            <w:pict>
              <v:rect w14:anchorId="1C2720CB" id="Rectangle 87" o:spid="_x0000_s1043" style="position:absolute;left:0;text-align:left;margin-left:7pt;margin-top:112pt;width:313.1pt;height:52.4pt;z-index:-2516582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" filled="f" stroked="f">
                <v:textbox inset="2.53958mm,1.2694mm,2.53958mm,1.2694mm">
                  <w:txbxContent>
                    <w:p w14:paraId="1384F9C1" w14:textId="77777777" w:rsidR="0085222E" w:rsidRDefault="00C21EA5">
                      <w:pPr>
                        <w:spacing w:line="258" w:lineRule="auto"/>
                        <w:jc w:val="both"/>
                        <w:textDirection w:val="btLr"/>
                      </w:pPr>
                      <w:r>
                        <w:rPr>
                          <w:b/>
                          <w:i/>
                          <w:color w:val="000000"/>
                          <w:sz w:val="16"/>
                        </w:rPr>
                        <w:t>Call for Ideas</w:t>
                      </w:r>
                      <w:r>
                        <w:rPr>
                          <w:i/>
                          <w:color w:val="000000"/>
                          <w:sz w:val="16"/>
                        </w:rPr>
                        <w:t>.</w:t>
                      </w:r>
                      <w:r>
                        <w:rPr>
                          <w:color w:val="000000"/>
                          <w:sz w:val="16"/>
                        </w:rPr>
                        <w:t xml:space="preserve"> This is the registration period where all the participants are invited to register their ideas and submit a title and a short abstract of their ideas for the academic contest. </w:t>
                      </w:r>
                    </w:p>
                  </w:txbxContent>
                </v:textbox>
              </v:rect>
            </w:pict>
          </mc:Fallback>
        </mc:AlternateContent>
      </w:r>
      <w:r w:rsidRPr="00A72E7E">
        <w:rPr>
          <w:noProof/>
        </w:rPr>
        <mc:AlternateContent>
          <mc:Choice Requires="wps">
            <w:drawing>
              <wp:anchor distT="0" distB="0" distL="0" distR="0" simplePos="0" relativeHeight="251658268" behindDoc="1" locked="0" layoutInCell="1" hidden="0" allowOverlap="1" wp14:anchorId="3F134F79" wp14:editId="62DCA62D">
                <wp:simplePos x="0" y="0"/>
                <wp:positionH relativeFrom="column">
                  <wp:posOffset>6604000</wp:posOffset>
                </wp:positionH>
                <wp:positionV relativeFrom="paragraph">
                  <wp:posOffset>2654300</wp:posOffset>
                </wp:positionV>
                <wp:extent cx="1520825" cy="510540"/>
                <wp:effectExtent l="0" t="0" r="0" b="0"/>
                <wp:wrapNone/>
                <wp:docPr id="88" name="Rectangle 88"/>
                <wp:cNvGraphicFramePr/>
                <a:graphic xmlns:a="http://schemas.openxmlformats.org/drawingml/2006/main">
                  <a:graphicData uri="http://schemas.microsoft.com/office/word/2010/wordprocessingShape">
                    <wps:wsp>
                      <wps:cNvSpPr/>
                      <wps:spPr>
                        <a:xfrm>
                          <a:off x="4590350" y="3529493"/>
                          <a:ext cx="1511300" cy="501015"/>
                        </a:xfrm>
                        <a:prstGeom prst="rect">
                          <a:avLst/>
                        </a:prstGeom>
                        <a:noFill/>
                        <a:ln>
                          <a:noFill/>
                        </a:ln>
                      </wps:spPr>
                      <wps:txbx>
                        <w:txbxContent>
                          <w:p w14:paraId="799A8E66" w14:textId="77777777" w:rsidR="0085222E" w:rsidRDefault="00C21EA5">
                            <w:pPr>
                              <w:spacing w:after="0" w:line="258" w:lineRule="auto"/>
                              <w:jc w:val="center"/>
                              <w:textDirection w:val="btLr"/>
                            </w:pPr>
                            <w:r>
                              <w:rPr>
                                <w:b/>
                                <w:color w:val="FF0000"/>
                                <w:sz w:val="16"/>
                              </w:rPr>
                              <w:t>31 - Oct – 2023 h. 23:59 CET</w:t>
                            </w:r>
                          </w:p>
                          <w:p w14:paraId="3955E4A7" w14:textId="77777777" w:rsidR="0085222E" w:rsidRDefault="00C21EA5">
                            <w:pPr>
                              <w:spacing w:after="0" w:line="258" w:lineRule="auto"/>
                              <w:jc w:val="center"/>
                              <w:textDirection w:val="btLr"/>
                            </w:pPr>
                            <w:r>
                              <w:rPr>
                                <w:b/>
                                <w:color w:val="FF0000"/>
                                <w:sz w:val="16"/>
                              </w:rPr>
                              <w:t xml:space="preserve">Registration &amp; Submission of Final Project Deadline </w:t>
                            </w:r>
                          </w:p>
                        </w:txbxContent>
                      </wps:txbx>
                      <wps:bodyPr spcFirstLastPara="1" wrap="square" lIns="91425" tIns="45700" rIns="91425" bIns="45700" anchor="t" anchorCtr="0">
                        <a:noAutofit/>
                      </wps:bodyPr>
                    </wps:wsp>
                  </a:graphicData>
                </a:graphic>
              </wp:anchor>
            </w:drawing>
          </mc:Choice>
          <mc:Fallback>
            <w:pict>
              <v:rect w14:anchorId="3F134F79" id="Rectangle 88" o:spid="_x0000_s1044" style="position:absolute;left:0;text-align:left;margin-left:520pt;margin-top:209pt;width:119.75pt;height:40.2pt;z-index:-2516582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" filled="f" stroked="f">
                <v:textbox inset="2.53958mm,1.2694mm,2.53958mm,1.2694mm">
                  <w:txbxContent>
                    <w:p w14:paraId="799A8E66" w14:textId="77777777" w:rsidR="0085222E" w:rsidRDefault="00C21EA5">
                      <w:pPr>
                        <w:spacing w:after="0" w:line="258" w:lineRule="auto"/>
                        <w:jc w:val="center"/>
                        <w:textDirection w:val="btLr"/>
                      </w:pPr>
                      <w:r>
                        <w:rPr>
                          <w:b/>
                          <w:color w:val="FF0000"/>
                          <w:sz w:val="16"/>
                        </w:rPr>
                        <w:t>31 - Oct – 2023 h. 23:59 CET</w:t>
                      </w:r>
                    </w:p>
                    <w:p w14:paraId="3955E4A7" w14:textId="77777777" w:rsidR="0085222E" w:rsidRDefault="00C21EA5">
                      <w:pPr>
                        <w:spacing w:after="0" w:line="258" w:lineRule="auto"/>
                        <w:jc w:val="center"/>
                        <w:textDirection w:val="btLr"/>
                      </w:pPr>
                      <w:r>
                        <w:rPr>
                          <w:b/>
                          <w:color w:val="FF0000"/>
                          <w:sz w:val="16"/>
                        </w:rPr>
                        <w:t xml:space="preserve">Registration &amp; Submission of Final Project Deadline </w:t>
                      </w:r>
                    </w:p>
                  </w:txbxContent>
                </v:textbox>
              </v:rect>
            </w:pict>
          </mc:Fallback>
        </mc:AlternateContent>
      </w:r>
      <w:r w:rsidRPr="00A72E7E">
        <w:rPr>
          <w:noProof/>
        </w:rPr>
        <mc:AlternateContent>
          <mc:Choice Requires="wps">
            <w:drawing>
              <wp:anchor distT="0" distB="0" distL="0" distR="0" simplePos="0" relativeHeight="251658269" behindDoc="1" locked="0" layoutInCell="1" hidden="0" allowOverlap="1" wp14:anchorId="45E008A7" wp14:editId="3EB8D59F">
                <wp:simplePos x="0" y="0"/>
                <wp:positionH relativeFrom="column">
                  <wp:posOffset>8432800</wp:posOffset>
                </wp:positionH>
                <wp:positionV relativeFrom="paragraph">
                  <wp:posOffset>2654300</wp:posOffset>
                </wp:positionV>
                <wp:extent cx="1090295" cy="510540"/>
                <wp:effectExtent l="0" t="0" r="0" b="0"/>
                <wp:wrapNone/>
                <wp:docPr id="118" name="Rectangle 118"/>
                <wp:cNvGraphicFramePr/>
                <a:graphic xmlns:a="http://schemas.openxmlformats.org/drawingml/2006/main">
                  <a:graphicData uri="http://schemas.microsoft.com/office/word/2010/wordprocessingShape">
                    <wps:wsp>
                      <wps:cNvSpPr/>
                      <wps:spPr>
                        <a:xfrm>
                          <a:off x="4805615" y="3529493"/>
                          <a:ext cx="1080770" cy="501015"/>
                        </a:xfrm>
                        <a:prstGeom prst="rect">
                          <a:avLst/>
                        </a:prstGeom>
                        <a:noFill/>
                        <a:ln>
                          <a:noFill/>
                        </a:ln>
                      </wps:spPr>
                      <wps:txbx>
                        <w:txbxContent>
                          <w:p w14:paraId="02692062" w14:textId="77777777" w:rsidR="0085222E" w:rsidRDefault="00C21EA5">
                            <w:pPr>
                              <w:spacing w:after="0" w:line="258" w:lineRule="auto"/>
                              <w:jc w:val="center"/>
                              <w:textDirection w:val="btLr"/>
                            </w:pPr>
                            <w:r>
                              <w:rPr>
                                <w:b/>
                                <w:color w:val="008000"/>
                                <w:sz w:val="16"/>
                              </w:rPr>
                              <w:t>April 2024</w:t>
                            </w:r>
                          </w:p>
                          <w:p w14:paraId="160C045B" w14:textId="77777777" w:rsidR="0085222E" w:rsidRDefault="00C21EA5">
                            <w:pPr>
                              <w:spacing w:after="0" w:line="258" w:lineRule="auto"/>
                              <w:jc w:val="center"/>
                              <w:textDirection w:val="btLr"/>
                            </w:pPr>
                            <w:r>
                              <w:rPr>
                                <w:b/>
                                <w:color w:val="008000"/>
                                <w:sz w:val="16"/>
                              </w:rPr>
                              <w:t>TRA Visions 2024 Award Ceremony</w:t>
                            </w:r>
                          </w:p>
                        </w:txbxContent>
                      </wps:txbx>
                      <wps:bodyPr spcFirstLastPara="1" wrap="square" lIns="91425" tIns="45700" rIns="91425" bIns="45700" anchor="t" anchorCtr="0">
                        <a:noAutofit/>
                      </wps:bodyPr>
                    </wps:wsp>
                  </a:graphicData>
                </a:graphic>
              </wp:anchor>
            </w:drawing>
          </mc:Choice>
          <mc:Fallback>
            <w:pict>
              <v:rect w14:anchorId="45E008A7" id="Rectangle 118" o:spid="_x0000_s1045" style="position:absolute;left:0;text-align:left;margin-left:664pt;margin-top:209pt;width:85.85pt;height:40.2pt;z-index:-25165821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" filled="f" stroked="f">
                <v:textbox inset="2.53958mm,1.2694mm,2.53958mm,1.2694mm">
                  <w:txbxContent>
                    <w:p w14:paraId="02692062" w14:textId="77777777" w:rsidR="0085222E" w:rsidRDefault="00C21EA5">
                      <w:pPr>
                        <w:spacing w:after="0" w:line="258" w:lineRule="auto"/>
                        <w:jc w:val="center"/>
                        <w:textDirection w:val="btLr"/>
                      </w:pPr>
                      <w:r>
                        <w:rPr>
                          <w:b/>
                          <w:color w:val="008000"/>
                          <w:sz w:val="16"/>
                        </w:rPr>
                        <w:t>April 2024</w:t>
                      </w:r>
                    </w:p>
                    <w:p w14:paraId="160C045B" w14:textId="77777777" w:rsidR="0085222E" w:rsidRDefault="00C21EA5">
                      <w:pPr>
                        <w:spacing w:after="0" w:line="258" w:lineRule="auto"/>
                        <w:jc w:val="center"/>
                        <w:textDirection w:val="btLr"/>
                      </w:pPr>
                      <w:r>
                        <w:rPr>
                          <w:b/>
                          <w:color w:val="008000"/>
                          <w:sz w:val="16"/>
                        </w:rPr>
                        <w:t>TRA Visions 2024 Award Ceremony</w:t>
                      </w:r>
                    </w:p>
                  </w:txbxContent>
                </v:textbox>
              </v:rect>
            </w:pict>
          </mc:Fallback>
        </mc:AlternateContent>
      </w:r>
      <w:r w:rsidRPr="00A72E7E">
        <w:rPr>
          <w:noProof/>
        </w:rPr>
        <mc:AlternateContent>
          <mc:Choice Requires="wps">
            <w:drawing>
              <wp:anchor distT="0" distB="0" distL="0" distR="0" simplePos="0" relativeHeight="251658270" behindDoc="1" locked="0" layoutInCell="1" hidden="0" allowOverlap="1" wp14:anchorId="53E7FE44" wp14:editId="061257D0">
                <wp:simplePos x="0" y="0"/>
                <wp:positionH relativeFrom="column">
                  <wp:posOffset>4064000</wp:posOffset>
                </wp:positionH>
                <wp:positionV relativeFrom="paragraph">
                  <wp:posOffset>1422400</wp:posOffset>
                </wp:positionV>
                <wp:extent cx="3245784" cy="1066800"/>
                <wp:effectExtent l="0" t="0" r="0" b="0"/>
                <wp:wrapNone/>
                <wp:docPr id="99" name="Rectangle 99"/>
                <wp:cNvGraphicFramePr/>
                <a:graphic xmlns:a="http://schemas.openxmlformats.org/drawingml/2006/main">
                  <a:graphicData uri="http://schemas.microsoft.com/office/word/2010/wordprocessingShape">
                    <wps:wsp>
                      <wps:cNvSpPr/>
                      <wps:spPr>
                        <a:xfrm>
                          <a:off x="3727871" y="3251363"/>
                          <a:ext cx="3236259" cy="1057275"/>
                        </a:xfrm>
                        <a:prstGeom prst="rect">
                          <a:avLst/>
                        </a:prstGeom>
                        <a:noFill/>
                        <a:ln>
                          <a:noFill/>
                        </a:ln>
                      </wps:spPr>
                      <wps:txbx>
                        <w:txbxContent>
                          <w:p w14:paraId="5BD0B6BC" w14:textId="77777777" w:rsidR="0085222E" w:rsidRDefault="00C21EA5">
                            <w:pPr>
                              <w:spacing w:line="258" w:lineRule="auto"/>
                              <w:jc w:val="both"/>
                              <w:textDirection w:val="btLr"/>
                            </w:pPr>
                            <w:r>
                              <w:rPr>
                                <w:b/>
                                <w:i/>
                                <w:color w:val="000000"/>
                                <w:sz w:val="16"/>
                              </w:rPr>
                              <w:t xml:space="preserve">Final Ideas Submission. </w:t>
                            </w:r>
                            <w:r>
                              <w:rPr>
                                <w:color w:val="000000"/>
                                <w:sz w:val="16"/>
                              </w:rPr>
                              <w:t>The Final Project has to be submitted no later than the 31</w:t>
                            </w:r>
                            <w:r>
                              <w:rPr>
                                <w:color w:val="000000"/>
                                <w:sz w:val="16"/>
                                <w:vertAlign w:val="superscript"/>
                              </w:rPr>
                              <w:t>st</w:t>
                            </w:r>
                            <w:r>
                              <w:rPr>
                                <w:color w:val="000000"/>
                                <w:sz w:val="16"/>
                              </w:rPr>
                              <w:t xml:space="preserve"> of October 2023 (at 23:59 CET).</w:t>
                            </w:r>
                          </w:p>
                        </w:txbxContent>
                      </wps:txbx>
                      <wps:bodyPr spcFirstLastPara="1" wrap="square" lIns="91425" tIns="45700" rIns="91425" bIns="45700" anchor="t" anchorCtr="0">
                        <a:noAutofit/>
                      </wps:bodyPr>
                    </wps:wsp>
                  </a:graphicData>
                </a:graphic>
              </wp:anchor>
            </w:drawing>
          </mc:Choice>
          <mc:Fallback>
            <w:pict>
              <v:rect w14:anchorId="53E7FE44" id="Rectangle 99" o:spid="_x0000_s1046" style="position:absolute;left:0;text-align:left;margin-left:320pt;margin-top:112pt;width:255.55pt;height:84pt;z-index:-2516582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" filled="f" stroked="f">
                <v:textbox inset="2.53958mm,1.2694mm,2.53958mm,1.2694mm">
                  <w:txbxContent>
                    <w:p w14:paraId="5BD0B6BC" w14:textId="77777777" w:rsidR="0085222E" w:rsidRDefault="00C21EA5">
                      <w:pPr>
                        <w:spacing w:line="258" w:lineRule="auto"/>
                        <w:jc w:val="both"/>
                        <w:textDirection w:val="btLr"/>
                      </w:pPr>
                      <w:r>
                        <w:rPr>
                          <w:b/>
                          <w:i/>
                          <w:color w:val="000000"/>
                          <w:sz w:val="16"/>
                        </w:rPr>
                        <w:t xml:space="preserve">Final Ideas Submission. </w:t>
                      </w:r>
                      <w:r>
                        <w:rPr>
                          <w:color w:val="000000"/>
                          <w:sz w:val="16"/>
                        </w:rPr>
                        <w:t>The Final Project has to be submitted no later than the 31</w:t>
                      </w:r>
                      <w:r>
                        <w:rPr>
                          <w:color w:val="000000"/>
                          <w:sz w:val="16"/>
                          <w:vertAlign w:val="superscript"/>
                        </w:rPr>
                        <w:t>st</w:t>
                      </w:r>
                      <w:r>
                        <w:rPr>
                          <w:color w:val="000000"/>
                          <w:sz w:val="16"/>
                        </w:rPr>
                        <w:t xml:space="preserve"> of October 2023 (at 23:59 CET).</w:t>
                      </w:r>
                    </w:p>
                  </w:txbxContent>
                </v:textbox>
              </v:rect>
            </w:pict>
          </mc:Fallback>
        </mc:AlternateContent>
      </w:r>
      <w:r w:rsidRPr="00A72E7E">
        <w:rPr>
          <w:noProof/>
        </w:rPr>
        <mc:AlternateContent>
          <mc:Choice Requires="wps">
            <w:drawing>
              <wp:anchor distT="0" distB="0" distL="0" distR="0" simplePos="0" relativeHeight="251658271" behindDoc="1" locked="0" layoutInCell="1" hidden="0" allowOverlap="1" wp14:anchorId="08BF89A1" wp14:editId="370F8868">
                <wp:simplePos x="0" y="0"/>
                <wp:positionH relativeFrom="column">
                  <wp:posOffset>7302500</wp:posOffset>
                </wp:positionH>
                <wp:positionV relativeFrom="paragraph">
                  <wp:posOffset>1422400</wp:posOffset>
                </wp:positionV>
                <wp:extent cx="1553770" cy="1295960"/>
                <wp:effectExtent l="0" t="0" r="0" b="0"/>
                <wp:wrapNone/>
                <wp:docPr id="84" name="Rectangle 84"/>
                <wp:cNvGraphicFramePr/>
                <a:graphic xmlns:a="http://schemas.openxmlformats.org/drawingml/2006/main">
                  <a:graphicData uri="http://schemas.microsoft.com/office/word/2010/wordprocessingShape">
                    <wps:wsp>
                      <wps:cNvSpPr/>
                      <wps:spPr>
                        <a:xfrm>
                          <a:off x="4573878" y="3136783"/>
                          <a:ext cx="1544245" cy="1286435"/>
                        </a:xfrm>
                        <a:prstGeom prst="rect">
                          <a:avLst/>
                        </a:prstGeom>
                        <a:noFill/>
                        <a:ln>
                          <a:noFill/>
                        </a:ln>
                      </wps:spPr>
                      <wps:txbx>
                        <w:txbxContent>
                          <w:p w14:paraId="3E269E42" w14:textId="77777777" w:rsidR="0085222E" w:rsidRDefault="00C21EA5">
                            <w:pPr>
                              <w:spacing w:line="258" w:lineRule="auto"/>
                              <w:jc w:val="both"/>
                              <w:textDirection w:val="btLr"/>
                            </w:pPr>
                            <w:r>
                              <w:rPr>
                                <w:b/>
                                <w:i/>
                                <w:color w:val="000000"/>
                                <w:sz w:val="16"/>
                              </w:rPr>
                              <w:t xml:space="preserve">Evaluation of Ideas. </w:t>
                            </w:r>
                            <w:r>
                              <w:rPr>
                                <w:color w:val="000000"/>
                                <w:sz w:val="16"/>
                              </w:rPr>
                              <w:t>During this period the ideas will be evaluated and the judging panel will determine the top three ideas per mode. A short video will also be developed for every winning idea and all the ideas will be published in a book.</w:t>
                            </w:r>
                          </w:p>
                        </w:txbxContent>
                      </wps:txbx>
                      <wps:bodyPr spcFirstLastPara="1" wrap="square" lIns="91425" tIns="45700" rIns="91425" bIns="45700" anchor="t" anchorCtr="0">
                        <a:noAutofit/>
                      </wps:bodyPr>
                    </wps:wsp>
                  </a:graphicData>
                </a:graphic>
              </wp:anchor>
            </w:drawing>
          </mc:Choice>
          <mc:Fallback>
            <w:pict>
              <v:rect w14:anchorId="08BF89A1" id="Rectangle 84" o:spid="_x0000_s1047" style="position:absolute;left:0;text-align:left;margin-left:575pt;margin-top:112pt;width:122.35pt;height:102.05pt;z-index:-25165820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" filled="f" stroked="f">
                <v:textbox inset="2.53958mm,1.2694mm,2.53958mm,1.2694mm">
                  <w:txbxContent>
                    <w:p w14:paraId="3E269E42" w14:textId="77777777" w:rsidR="0085222E" w:rsidRDefault="00C21EA5">
                      <w:pPr>
                        <w:spacing w:line="258" w:lineRule="auto"/>
                        <w:jc w:val="both"/>
                        <w:textDirection w:val="btLr"/>
                      </w:pPr>
                      <w:r>
                        <w:rPr>
                          <w:b/>
                          <w:i/>
                          <w:color w:val="000000"/>
                          <w:sz w:val="16"/>
                        </w:rPr>
                        <w:t xml:space="preserve">Evaluation of Ideas. </w:t>
                      </w:r>
                      <w:r>
                        <w:rPr>
                          <w:color w:val="000000"/>
                          <w:sz w:val="16"/>
                        </w:rPr>
                        <w:t>During this period the ideas will be evaluated and the judging panel will determine the top three ideas per mode. A short video will also be developed for every winning idea and all the ideas will be published in a book.</w:t>
                      </w:r>
                    </w:p>
                  </w:txbxContent>
                </v:textbox>
              </v:rect>
            </w:pict>
          </mc:Fallback>
        </mc:AlternateContent>
      </w:r>
      <w:r w:rsidRPr="00A72E7E">
        <w:rPr>
          <w:noProof/>
        </w:rPr>
        <mc:AlternateContent>
          <mc:Choice Requires="wps">
            <w:drawing>
              <wp:anchor distT="0" distB="0" distL="0" distR="0" simplePos="0" relativeHeight="251658272" behindDoc="1" locked="0" layoutInCell="1" hidden="0" allowOverlap="1" wp14:anchorId="69F0C9FB" wp14:editId="558197F8">
                <wp:simplePos x="0" y="0"/>
                <wp:positionH relativeFrom="column">
                  <wp:posOffset>3619500</wp:posOffset>
                </wp:positionH>
                <wp:positionV relativeFrom="paragraph">
                  <wp:posOffset>838200</wp:posOffset>
                </wp:positionV>
                <wp:extent cx="887095" cy="330835"/>
                <wp:effectExtent l="0" t="0" r="0" b="0"/>
                <wp:wrapNone/>
                <wp:docPr id="129" name="Rectangle 129"/>
                <wp:cNvGraphicFramePr/>
                <a:graphic xmlns:a="http://schemas.openxmlformats.org/drawingml/2006/main">
                  <a:graphicData uri="http://schemas.microsoft.com/office/word/2010/wordprocessingShape">
                    <wps:wsp>
                      <wps:cNvSpPr/>
                      <wps:spPr>
                        <a:xfrm>
                          <a:off x="4907215" y="3619345"/>
                          <a:ext cx="877570" cy="321310"/>
                        </a:xfrm>
                        <a:prstGeom prst="rect">
                          <a:avLst/>
                        </a:prstGeom>
                        <a:noFill/>
                        <a:ln>
                          <a:noFill/>
                        </a:ln>
                      </wps:spPr>
                      <wps:txbx>
                        <w:txbxContent>
                          <w:p w14:paraId="64A94952" w14:textId="77777777" w:rsidR="0085222E" w:rsidRDefault="00C21EA5">
                            <w:pPr>
                              <w:spacing w:line="258" w:lineRule="auto"/>
                              <w:jc w:val="center"/>
                              <w:textDirection w:val="btLr"/>
                            </w:pPr>
                            <w:r>
                              <w:rPr>
                                <w:b/>
                                <w:color w:val="000000"/>
                              </w:rPr>
                              <w:t>Jul 2023</w:t>
                            </w:r>
                          </w:p>
                        </w:txbxContent>
                      </wps:txbx>
                      <wps:bodyPr spcFirstLastPara="1" wrap="square" lIns="91425" tIns="45700" rIns="91425" bIns="45700" anchor="t" anchorCtr="0">
                        <a:noAutofit/>
                      </wps:bodyPr>
                    </wps:wsp>
                  </a:graphicData>
                </a:graphic>
              </wp:anchor>
            </w:drawing>
          </mc:Choice>
          <mc:Fallback>
            <w:pict>
              <v:rect w14:anchorId="69F0C9FB" id="Rectangle 129" o:spid="_x0000_s1048" style="position:absolute;left:0;text-align:left;margin-left:285pt;margin-top:66pt;width:69.85pt;height:26.05pt;z-index:-2516582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" filled="f" stroked="f">
                <v:textbox inset="2.53958mm,1.2694mm,2.53958mm,1.2694mm">
                  <w:txbxContent>
                    <w:p w14:paraId="64A94952" w14:textId="77777777" w:rsidR="0085222E" w:rsidRDefault="00C21EA5">
                      <w:pPr>
                        <w:spacing w:line="258" w:lineRule="auto"/>
                        <w:jc w:val="center"/>
                        <w:textDirection w:val="btLr"/>
                      </w:pPr>
                      <w:r>
                        <w:rPr>
                          <w:b/>
                          <w:color w:val="000000"/>
                        </w:rPr>
                        <w:t>Jul 2023</w:t>
                      </w:r>
                    </w:p>
                  </w:txbxContent>
                </v:textbox>
              </v:rect>
            </w:pict>
          </mc:Fallback>
        </mc:AlternateContent>
      </w:r>
      <w:r w:rsidRPr="00A72E7E">
        <w:rPr>
          <w:noProof/>
        </w:rPr>
        <mc:AlternateContent>
          <mc:Choice Requires="wps">
            <w:drawing>
              <wp:anchor distT="0" distB="0" distL="0" distR="0" simplePos="0" relativeHeight="251658273" behindDoc="1" locked="0" layoutInCell="1" hidden="0" allowOverlap="1" wp14:anchorId="67AFF39C" wp14:editId="6421A4CD">
                <wp:simplePos x="0" y="0"/>
                <wp:positionH relativeFrom="column">
                  <wp:posOffset>7277100</wp:posOffset>
                </wp:positionH>
                <wp:positionV relativeFrom="paragraph">
                  <wp:posOffset>1244600</wp:posOffset>
                </wp:positionV>
                <wp:extent cx="88265" cy="88265"/>
                <wp:effectExtent l="0" t="0" r="0" b="0"/>
                <wp:wrapNone/>
                <wp:docPr id="100" name="Oval 100"/>
                <wp:cNvGraphicFramePr/>
                <a:graphic xmlns:a="http://schemas.openxmlformats.org/drawingml/2006/main">
                  <a:graphicData uri="http://schemas.microsoft.com/office/word/2010/wordprocessingShape">
                    <wps:wsp>
                      <wps:cNvSpPr/>
                      <wps:spPr>
                        <a:xfrm>
                          <a:off x="5306630" y="3740630"/>
                          <a:ext cx="78740" cy="787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1B756942" w14:textId="77777777" w:rsidR="0085222E" w:rsidRDefault="0085222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7AFF39C" id="Oval 100" o:spid="_x0000_s1049" style="position:absolute;left:0;text-align:left;margin-left:573pt;margin-top:98pt;width:6.95pt;height:6.95pt;z-index:-251658207;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">
                <v:stroke startarrowwidth="narrow" startarrowlength="short" endarrowwidth="narrow" endarrowlength="short"/>
                <v:textbox inset="2.53958mm,2.53958mm,2.53958mm,2.53958mm">
                  <w:txbxContent>
                    <w:p w14:paraId="1B756942" w14:textId="77777777" w:rsidR="0085222E" w:rsidRDefault="0085222E">
                      <w:pPr>
                        <w:spacing w:after="0" w:line="240" w:lineRule="auto"/>
                        <w:textDirection w:val="btLr"/>
                      </w:pPr>
                    </w:p>
                  </w:txbxContent>
                </v:textbox>
              </v:oval>
            </w:pict>
          </mc:Fallback>
        </mc:AlternateContent>
      </w:r>
      <w:r w:rsidRPr="00A72E7E">
        <w:rPr>
          <w:noProof/>
        </w:rPr>
        <mc:AlternateContent>
          <mc:Choice Requires="wps">
            <w:drawing>
              <wp:anchor distT="0" distB="0" distL="0" distR="0" simplePos="0" relativeHeight="251658274" behindDoc="1" locked="0" layoutInCell="1" hidden="0" allowOverlap="1" wp14:anchorId="79BC3359" wp14:editId="440AC63B">
                <wp:simplePos x="0" y="0"/>
                <wp:positionH relativeFrom="column">
                  <wp:posOffset>5651500</wp:posOffset>
                </wp:positionH>
                <wp:positionV relativeFrom="paragraph">
                  <wp:posOffset>1244600</wp:posOffset>
                </wp:positionV>
                <wp:extent cx="88265" cy="88265"/>
                <wp:effectExtent l="0" t="0" r="0" b="0"/>
                <wp:wrapNone/>
                <wp:docPr id="107" name="Oval 107"/>
                <wp:cNvGraphicFramePr/>
                <a:graphic xmlns:a="http://schemas.openxmlformats.org/drawingml/2006/main">
                  <a:graphicData uri="http://schemas.microsoft.com/office/word/2010/wordprocessingShape">
                    <wps:wsp>
                      <wps:cNvSpPr/>
                      <wps:spPr>
                        <a:xfrm>
                          <a:off x="5306630" y="3740630"/>
                          <a:ext cx="78740" cy="787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0B81050D" w14:textId="77777777" w:rsidR="0085222E" w:rsidRDefault="0085222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79BC3359" id="Oval 107" o:spid="_x0000_s1050" style="position:absolute;left:0;text-align:left;margin-left:445pt;margin-top:98pt;width:6.95pt;height:6.95pt;z-index:-25165820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">
                <v:stroke startarrowwidth="narrow" startarrowlength="short" endarrowwidth="narrow" endarrowlength="short"/>
                <v:textbox inset="2.53958mm,2.53958mm,2.53958mm,2.53958mm">
                  <w:txbxContent>
                    <w:p w14:paraId="0B81050D" w14:textId="77777777" w:rsidR="0085222E" w:rsidRDefault="0085222E">
                      <w:pPr>
                        <w:spacing w:after="0" w:line="240" w:lineRule="auto"/>
                        <w:textDirection w:val="btLr"/>
                      </w:pPr>
                    </w:p>
                  </w:txbxContent>
                </v:textbox>
              </v:oval>
            </w:pict>
          </mc:Fallback>
        </mc:AlternateContent>
      </w:r>
      <w:r w:rsidRPr="00A72E7E">
        <w:rPr>
          <w:noProof/>
        </w:rPr>
        <mc:AlternateContent>
          <mc:Choice Requires="wps">
            <w:drawing>
              <wp:anchor distT="0" distB="0" distL="0" distR="0" simplePos="0" relativeHeight="251658276" behindDoc="1" locked="0" layoutInCell="1" hidden="0" allowOverlap="1" wp14:anchorId="29AC285E" wp14:editId="444F206F">
                <wp:simplePos x="0" y="0"/>
                <wp:positionH relativeFrom="column">
                  <wp:posOffset>38100</wp:posOffset>
                </wp:positionH>
                <wp:positionV relativeFrom="paragraph">
                  <wp:posOffset>1333500</wp:posOffset>
                </wp:positionV>
                <wp:extent cx="0" cy="1358900"/>
                <wp:effectExtent l="0" t="0" r="0" b="0"/>
                <wp:wrapNone/>
                <wp:docPr id="119" name="Straight Arrow Connector 119"/>
                <wp:cNvGraphicFramePr/>
                <a:graphic xmlns:a="http://schemas.openxmlformats.org/drawingml/2006/main">
                  <a:graphicData uri="http://schemas.microsoft.com/office/word/2010/wordprocessingShape">
                    <wps:wsp>
                      <wps:cNvCnPr/>
                      <wps:spPr>
                        <a:xfrm>
                          <a:off x="5346000" y="3100550"/>
                          <a:ext cx="0" cy="13589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w14:anchorId="4CF9F874" id="_x0000_t32" coordsize="21600,21600" o:spt="32" o:oned="t" path="m,l21600,21600e" filled="f">
                <v:path arrowok="t" fillok="f" o:connecttype="none"/>
                <o:lock v:ext="edit" shapetype="t"/>
              </v:shapetype>
              <v:shape id="Straight Arrow Connector 119" o:spid="_x0000_s1026" type="#_x0000_t32" style="position:absolute;margin-left:3pt;margin-top:105pt;width:0;height:107pt;z-index:-2516582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">
                <v:stroke endarrow="block"/>
              </v:shape>
            </w:pict>
          </mc:Fallback>
        </mc:AlternateContent>
      </w:r>
      <w:r w:rsidRPr="00A72E7E">
        <w:rPr>
          <w:noProof/>
        </w:rPr>
        <mc:AlternateContent>
          <mc:Choice Requires="wps">
            <w:drawing>
              <wp:anchor distT="0" distB="0" distL="0" distR="0" simplePos="0" relativeHeight="251658277" behindDoc="1" locked="0" layoutInCell="1" hidden="0" allowOverlap="1" wp14:anchorId="1A8B34B8" wp14:editId="69722AFE">
                <wp:simplePos x="0" y="0"/>
                <wp:positionH relativeFrom="column">
                  <wp:posOffset>8953500</wp:posOffset>
                </wp:positionH>
                <wp:positionV relativeFrom="paragraph">
                  <wp:posOffset>1333500</wp:posOffset>
                </wp:positionV>
                <wp:extent cx="0" cy="1358900"/>
                <wp:effectExtent l="0" t="0" r="0" b="0"/>
                <wp:wrapNone/>
                <wp:docPr id="106" name="Straight Arrow Connector 106"/>
                <wp:cNvGraphicFramePr/>
                <a:graphic xmlns:a="http://schemas.openxmlformats.org/drawingml/2006/main">
                  <a:graphicData uri="http://schemas.microsoft.com/office/word/2010/wordprocessingShape">
                    <wps:wsp>
                      <wps:cNvCnPr/>
                      <wps:spPr>
                        <a:xfrm>
                          <a:off x="5346000" y="3100550"/>
                          <a:ext cx="0" cy="13589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8953500</wp:posOffset>
                </wp:positionH>
                <wp:positionV relativeFrom="paragraph">
                  <wp:posOffset>1333500</wp:posOffset>
                </wp:positionV>
                <wp:extent cx="0" cy="1358900"/>
                <wp:effectExtent b="0" l="0" r="0" t="0"/>
                <wp:wrapNone/>
                <wp:docPr id="106" name="image24.png"/>
                <a:graphic>
                  <a:graphicData uri="http://schemas.openxmlformats.org/drawingml/2006/picture">
                    <pic:pic>
                      <pic:nvPicPr>
                        <pic:cNvPr id="0" name="image24.png"/>
                        <pic:cNvPicPr preferRelativeResize="0"/>
                      </pic:nvPicPr>
                      <pic:blipFill>
                        <a:blip r:embed="rId52"/>
                        <a:srcRect/>
                        <a:stretch>
                          <a:fillRect/>
                        </a:stretch>
                      </pic:blipFill>
                      <pic:spPr>
                        <a:xfrm>
                          <a:off x="0" y="0"/>
                          <a:ext cx="0" cy="1358900"/>
                        </a:xfrm>
                        <a:prstGeom prst="rect"/>
                        <a:ln/>
                      </pic:spPr>
                    </pic:pic>
                  </a:graphicData>
                </a:graphic>
              </wp:anchor>
            </w:drawing>
          </mc:Fallback>
        </mc:AlternateContent>
      </w:r>
      <w:r w:rsidRPr="00A72E7E">
        <w:rPr>
          <w:noProof/>
        </w:rPr>
        <mc:AlternateContent>
          <mc:Choice Requires="wps">
            <w:drawing>
              <wp:anchor distT="0" distB="0" distL="0" distR="0" simplePos="0" relativeHeight="251658278" behindDoc="1" locked="0" layoutInCell="1" hidden="0" allowOverlap="1" wp14:anchorId="5BE83C4C" wp14:editId="775E0A45">
                <wp:simplePos x="0" y="0"/>
                <wp:positionH relativeFrom="column">
                  <wp:posOffset>7302500</wp:posOffset>
                </wp:positionH>
                <wp:positionV relativeFrom="paragraph">
                  <wp:posOffset>1333500</wp:posOffset>
                </wp:positionV>
                <wp:extent cx="0" cy="1358900"/>
                <wp:effectExtent l="0" t="0" r="0" b="0"/>
                <wp:wrapNone/>
                <wp:docPr id="113" name="Straight Arrow Connector 113"/>
                <wp:cNvGraphicFramePr/>
                <a:graphic xmlns:a="http://schemas.openxmlformats.org/drawingml/2006/main">
                  <a:graphicData uri="http://schemas.microsoft.com/office/word/2010/wordprocessingShape">
                    <wps:wsp>
                      <wps:cNvCnPr/>
                      <wps:spPr>
                        <a:xfrm>
                          <a:off x="5346000" y="3100550"/>
                          <a:ext cx="0" cy="13589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7302500</wp:posOffset>
                </wp:positionH>
                <wp:positionV relativeFrom="paragraph">
                  <wp:posOffset>1333500</wp:posOffset>
                </wp:positionV>
                <wp:extent cx="0" cy="1358900"/>
                <wp:effectExtent b="0" l="0" r="0" t="0"/>
                <wp:wrapNone/>
                <wp:docPr id="113" name="image31.png"/>
                <a:graphic>
                  <a:graphicData uri="http://schemas.openxmlformats.org/drawingml/2006/picture">
                    <pic:pic>
                      <pic:nvPicPr>
                        <pic:cNvPr id="0" name="image31.png"/>
                        <pic:cNvPicPr preferRelativeResize="0"/>
                      </pic:nvPicPr>
                      <pic:blipFill>
                        <a:blip r:embed="rId53"/>
                        <a:srcRect/>
                        <a:stretch>
                          <a:fillRect/>
                        </a:stretch>
                      </pic:blipFill>
                      <pic:spPr>
                        <a:xfrm>
                          <a:off x="0" y="0"/>
                          <a:ext cx="0" cy="1358900"/>
                        </a:xfrm>
                        <a:prstGeom prst="rect"/>
                        <a:ln/>
                      </pic:spPr>
                    </pic:pic>
                  </a:graphicData>
                </a:graphic>
              </wp:anchor>
            </w:drawing>
          </mc:Fallback>
        </mc:AlternateContent>
      </w:r>
      <w:r w:rsidRPr="00A72E7E">
        <w:rPr>
          <w:noProof/>
        </w:rPr>
        <mc:AlternateContent>
          <mc:Choice Requires="wps">
            <w:drawing>
              <wp:anchor distT="0" distB="0" distL="0" distR="0" simplePos="0" relativeHeight="251658279" behindDoc="1" locked="0" layoutInCell="1" hidden="0" allowOverlap="1" wp14:anchorId="6DBCF106" wp14:editId="72B8BD87">
                <wp:simplePos x="0" y="0"/>
                <wp:positionH relativeFrom="column">
                  <wp:posOffset>3441700</wp:posOffset>
                </wp:positionH>
                <wp:positionV relativeFrom="paragraph">
                  <wp:posOffset>2654300</wp:posOffset>
                </wp:positionV>
                <wp:extent cx="1373505" cy="699808"/>
                <wp:effectExtent l="0" t="0" r="0" b="0"/>
                <wp:wrapNone/>
                <wp:docPr id="91" name="Rectangle 91"/>
                <wp:cNvGraphicFramePr/>
                <a:graphic xmlns:a="http://schemas.openxmlformats.org/drawingml/2006/main">
                  <a:graphicData uri="http://schemas.microsoft.com/office/word/2010/wordprocessingShape">
                    <wps:wsp>
                      <wps:cNvSpPr/>
                      <wps:spPr>
                        <a:xfrm>
                          <a:off x="4664010" y="3434859"/>
                          <a:ext cx="1363980" cy="690283"/>
                        </a:xfrm>
                        <a:prstGeom prst="rect">
                          <a:avLst/>
                        </a:prstGeom>
                        <a:noFill/>
                        <a:ln>
                          <a:noFill/>
                        </a:ln>
                      </wps:spPr>
                      <wps:txbx>
                        <w:txbxContent>
                          <w:p w14:paraId="7B112B7D" w14:textId="77777777" w:rsidR="0085222E" w:rsidRDefault="00C21EA5">
                            <w:pPr>
                              <w:spacing w:after="0" w:line="258" w:lineRule="auto"/>
                              <w:jc w:val="center"/>
                              <w:textDirection w:val="btLr"/>
                            </w:pPr>
                            <w:r w:rsidRPr="001D5B54">
                              <w:rPr>
                                <w:b/>
                                <w:color w:val="0000FF"/>
                                <w:sz w:val="16"/>
                              </w:rPr>
                              <w:t>30 – June – 2023 h. 23:59</w:t>
                            </w:r>
                          </w:p>
                          <w:p w14:paraId="5CBE5FA2" w14:textId="77777777" w:rsidR="0085222E" w:rsidRDefault="00C21EA5">
                            <w:pPr>
                              <w:spacing w:after="0" w:line="258" w:lineRule="auto"/>
                              <w:jc w:val="center"/>
                              <w:textDirection w:val="btLr"/>
                            </w:pPr>
                            <w:r>
                              <w:rPr>
                                <w:b/>
                                <w:color w:val="0000FF"/>
                                <w:sz w:val="16"/>
                              </w:rPr>
                              <w:t>CET</w:t>
                            </w:r>
                          </w:p>
                          <w:p w14:paraId="0E67A232" w14:textId="77777777" w:rsidR="0085222E" w:rsidRDefault="00C21EA5">
                            <w:pPr>
                              <w:spacing w:after="0" w:line="258" w:lineRule="auto"/>
                              <w:jc w:val="center"/>
                              <w:textDirection w:val="btLr"/>
                            </w:pPr>
                            <w:r>
                              <w:rPr>
                                <w:b/>
                                <w:color w:val="0000FF"/>
                                <w:sz w:val="16"/>
                              </w:rPr>
                              <w:t>Submission of Abstracts Deadline</w:t>
                            </w:r>
                          </w:p>
                        </w:txbxContent>
                      </wps:txbx>
                      <wps:bodyPr spcFirstLastPara="1" wrap="square" lIns="91425" tIns="45700" rIns="91425" bIns="45700" anchor="t" anchorCtr="0">
                        <a:noAutofit/>
                      </wps:bodyPr>
                    </wps:wsp>
                  </a:graphicData>
                </a:graphic>
              </wp:anchor>
            </w:drawing>
          </mc:Choice>
          <mc:Fallback>
            <w:pict>
              <v:rect w14:anchorId="6DBCF106" id="Rectangle 91" o:spid="_x0000_s1051" style="position:absolute;left:0;text-align:left;margin-left:271pt;margin-top:209pt;width:108.15pt;height:55.1pt;z-index:-25165820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" filled="f" stroked="f">
                <v:textbox inset="2.53958mm,1.2694mm,2.53958mm,1.2694mm">
                  <w:txbxContent>
                    <w:p w14:paraId="7B112B7D" w14:textId="77777777" w:rsidR="0085222E" w:rsidRDefault="00C21EA5">
                      <w:pPr>
                        <w:spacing w:after="0" w:line="258" w:lineRule="auto"/>
                        <w:jc w:val="center"/>
                        <w:textDirection w:val="btLr"/>
                      </w:pPr>
                      <w:r w:rsidRPr="001D5B54">
                        <w:rPr>
                          <w:b/>
                          <w:color w:val="0000FF"/>
                          <w:sz w:val="16"/>
                        </w:rPr>
                        <w:t>30 – June – 2023 h. 23:59</w:t>
                      </w:r>
                    </w:p>
                    <w:p w14:paraId="5CBE5FA2" w14:textId="77777777" w:rsidR="0085222E" w:rsidRDefault="00C21EA5">
                      <w:pPr>
                        <w:spacing w:after="0" w:line="258" w:lineRule="auto"/>
                        <w:jc w:val="center"/>
                        <w:textDirection w:val="btLr"/>
                      </w:pPr>
                      <w:r>
                        <w:rPr>
                          <w:b/>
                          <w:color w:val="0000FF"/>
                          <w:sz w:val="16"/>
                        </w:rPr>
                        <w:t>CET</w:t>
                      </w:r>
                    </w:p>
                    <w:p w14:paraId="0E67A232" w14:textId="77777777" w:rsidR="0085222E" w:rsidRDefault="00C21EA5">
                      <w:pPr>
                        <w:spacing w:after="0" w:line="258" w:lineRule="auto"/>
                        <w:jc w:val="center"/>
                        <w:textDirection w:val="btLr"/>
                      </w:pPr>
                      <w:r>
                        <w:rPr>
                          <w:b/>
                          <w:color w:val="0000FF"/>
                          <w:sz w:val="16"/>
                        </w:rPr>
                        <w:t>Submission of Abstracts Deadline</w:t>
                      </w:r>
                    </w:p>
                  </w:txbxContent>
                </v:textbox>
              </v:rect>
            </w:pict>
          </mc:Fallback>
        </mc:AlternateContent>
      </w:r>
      <w:r w:rsidRPr="00A72E7E">
        <w:rPr>
          <w:noProof/>
        </w:rPr>
        <mc:AlternateContent>
          <mc:Choice Requires="wps">
            <w:drawing>
              <wp:anchor distT="0" distB="0" distL="0" distR="0" simplePos="0" relativeHeight="251658280" behindDoc="1" locked="0" layoutInCell="1" hidden="0" allowOverlap="1" wp14:anchorId="74789505" wp14:editId="50F9D567">
                <wp:simplePos x="0" y="0"/>
                <wp:positionH relativeFrom="column">
                  <wp:posOffset>4051300</wp:posOffset>
                </wp:positionH>
                <wp:positionV relativeFrom="paragraph">
                  <wp:posOffset>1333500</wp:posOffset>
                </wp:positionV>
                <wp:extent cx="0" cy="1358900"/>
                <wp:effectExtent l="0" t="0" r="0" b="0"/>
                <wp:wrapNone/>
                <wp:docPr id="117" name="Straight Arrow Connector 117"/>
                <wp:cNvGraphicFramePr/>
                <a:graphic xmlns:a="http://schemas.openxmlformats.org/drawingml/2006/main">
                  <a:graphicData uri="http://schemas.microsoft.com/office/word/2010/wordprocessingShape">
                    <wps:wsp>
                      <wps:cNvCnPr/>
                      <wps:spPr>
                        <a:xfrm>
                          <a:off x="5346000" y="3100550"/>
                          <a:ext cx="0" cy="13589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4051300</wp:posOffset>
                </wp:positionH>
                <wp:positionV relativeFrom="paragraph">
                  <wp:posOffset>1333500</wp:posOffset>
                </wp:positionV>
                <wp:extent cx="0" cy="1358900"/>
                <wp:effectExtent b="0" l="0" r="0" t="0"/>
                <wp:wrapNone/>
                <wp:docPr id="117" name="image35.png"/>
                <a:graphic>
                  <a:graphicData uri="http://schemas.openxmlformats.org/drawingml/2006/picture">
                    <pic:pic>
                      <pic:nvPicPr>
                        <pic:cNvPr id="0" name="image35.png"/>
                        <pic:cNvPicPr preferRelativeResize="0"/>
                      </pic:nvPicPr>
                      <pic:blipFill>
                        <a:blip r:embed="rId55"/>
                        <a:srcRect/>
                        <a:stretch>
                          <a:fillRect/>
                        </a:stretch>
                      </pic:blipFill>
                      <pic:spPr>
                        <a:xfrm>
                          <a:off x="0" y="0"/>
                          <a:ext cx="0" cy="1358900"/>
                        </a:xfrm>
                        <a:prstGeom prst="rect"/>
                        <a:ln/>
                      </pic:spPr>
                    </pic:pic>
                  </a:graphicData>
                </a:graphic>
              </wp:anchor>
            </w:drawing>
          </mc:Fallback>
        </mc:AlternateContent>
      </w:r>
      <w:r w:rsidRPr="00A72E7E">
        <w:rPr>
          <w:noProof/>
        </w:rPr>
        <mc:AlternateContent>
          <mc:Choice Requires="wps">
            <w:drawing>
              <wp:anchor distT="0" distB="0" distL="0" distR="0" simplePos="0" relativeHeight="251658281" behindDoc="1" locked="0" layoutInCell="1" hidden="0" allowOverlap="1" wp14:anchorId="1B7CC289" wp14:editId="1C3FCDC0">
                <wp:simplePos x="0" y="0"/>
                <wp:positionH relativeFrom="column">
                  <wp:posOffset>4025900</wp:posOffset>
                </wp:positionH>
                <wp:positionV relativeFrom="paragraph">
                  <wp:posOffset>1244600</wp:posOffset>
                </wp:positionV>
                <wp:extent cx="88265" cy="88265"/>
                <wp:effectExtent l="0" t="0" r="0" b="0"/>
                <wp:wrapNone/>
                <wp:docPr id="95" name="Oval 95"/>
                <wp:cNvGraphicFramePr/>
                <a:graphic xmlns:a="http://schemas.openxmlformats.org/drawingml/2006/main">
                  <a:graphicData uri="http://schemas.microsoft.com/office/word/2010/wordprocessingShape">
                    <wps:wsp>
                      <wps:cNvSpPr/>
                      <wps:spPr>
                        <a:xfrm>
                          <a:off x="5306630" y="3740630"/>
                          <a:ext cx="78740" cy="78740"/>
                        </a:xfrm>
                        <a:prstGeom prst="ellipse">
                          <a:avLst/>
                        </a:prstGeom>
                        <a:solidFill>
                          <a:srgbClr val="FFFFFF"/>
                        </a:solidFill>
                        <a:ln w="9525" cap="flat" cmpd="sng">
                          <a:solidFill>
                            <a:srgbClr val="000000"/>
                          </a:solidFill>
                          <a:prstDash val="solid"/>
                          <a:round/>
                          <a:headEnd type="none" w="sm" len="sm"/>
                          <a:tailEnd type="none" w="sm" len="sm"/>
                        </a:ln>
                      </wps:spPr>
                      <wps:txbx>
                        <w:txbxContent>
                          <w:p w14:paraId="0B027201" w14:textId="77777777" w:rsidR="0085222E" w:rsidRDefault="0085222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1B7CC289" id="Oval 95" o:spid="_x0000_s1052" style="position:absolute;left:0;text-align:left;margin-left:317pt;margin-top:98pt;width:6.95pt;height:6.95pt;z-index:-251658199;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">
                <v:stroke startarrowwidth="narrow" startarrowlength="short" endarrowwidth="narrow" endarrowlength="short"/>
                <v:textbox inset="2.53958mm,2.53958mm,2.53958mm,2.53958mm">
                  <w:txbxContent>
                    <w:p w14:paraId="0B027201" w14:textId="77777777" w:rsidR="0085222E" w:rsidRDefault="0085222E">
                      <w:pPr>
                        <w:spacing w:after="0" w:line="240" w:lineRule="auto"/>
                        <w:textDirection w:val="btLr"/>
                      </w:pPr>
                    </w:p>
                  </w:txbxContent>
                </v:textbox>
              </v:oval>
            </w:pict>
          </mc:Fallback>
        </mc:AlternateContent>
      </w:r>
      <w:r w:rsidRPr="00A72E7E">
        <w:rPr>
          <w:noProof/>
        </w:rPr>
        <mc:AlternateContent>
          <mc:Choice Requires="wps">
            <w:drawing>
              <wp:anchor distT="0" distB="0" distL="0" distR="0" simplePos="0" relativeHeight="251658282" behindDoc="1" locked="0" layoutInCell="1" hidden="0" allowOverlap="1" wp14:anchorId="56C4F945" wp14:editId="5D9BA096">
                <wp:simplePos x="0" y="0"/>
                <wp:positionH relativeFrom="column">
                  <wp:posOffset>4076700</wp:posOffset>
                </wp:positionH>
                <wp:positionV relativeFrom="paragraph">
                  <wp:posOffset>1371600</wp:posOffset>
                </wp:positionV>
                <wp:extent cx="8890" cy="25400"/>
                <wp:effectExtent l="0" t="0" r="0" b="0"/>
                <wp:wrapNone/>
                <wp:docPr id="124" name="Straight Arrow Connector 124"/>
                <wp:cNvGraphicFramePr/>
                <a:graphic xmlns:a="http://schemas.openxmlformats.org/drawingml/2006/main">
                  <a:graphicData uri="http://schemas.microsoft.com/office/word/2010/wordprocessingShape">
                    <wps:wsp>
                      <wps:cNvCnPr/>
                      <wps:spPr>
                        <a:xfrm>
                          <a:off x="3728020" y="3775555"/>
                          <a:ext cx="3235960" cy="889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4076700</wp:posOffset>
                </wp:positionH>
                <wp:positionV relativeFrom="paragraph">
                  <wp:posOffset>1371600</wp:posOffset>
                </wp:positionV>
                <wp:extent cx="8890" cy="25400"/>
                <wp:effectExtent b="0" l="0" r="0" t="0"/>
                <wp:wrapNone/>
                <wp:docPr id="124" name="image42.png"/>
                <a:graphic>
                  <a:graphicData uri="http://schemas.openxmlformats.org/drawingml/2006/picture">
                    <pic:pic>
                      <pic:nvPicPr>
                        <pic:cNvPr id="0" name="image42.png"/>
                        <pic:cNvPicPr preferRelativeResize="0"/>
                      </pic:nvPicPr>
                      <pic:blipFill>
                        <a:blip r:embed="rId57"/>
                        <a:srcRect/>
                        <a:stretch>
                          <a:fillRect/>
                        </a:stretch>
                      </pic:blipFill>
                      <pic:spPr>
                        <a:xfrm>
                          <a:off x="0" y="0"/>
                          <a:ext cx="8890" cy="25400"/>
                        </a:xfrm>
                        <a:prstGeom prst="rect"/>
                        <a:ln/>
                      </pic:spPr>
                    </pic:pic>
                  </a:graphicData>
                </a:graphic>
              </wp:anchor>
            </w:drawing>
          </mc:Fallback>
        </mc:AlternateContent>
      </w:r>
      <w:r w:rsidRPr="00A72E7E">
        <w:rPr>
          <w:noProof/>
        </w:rPr>
        <mc:AlternateContent>
          <mc:Choice Requires="wps">
            <w:drawing>
              <wp:anchor distT="0" distB="0" distL="0" distR="0" simplePos="0" relativeHeight="251658283" behindDoc="1" locked="0" layoutInCell="1" hidden="0" allowOverlap="1" wp14:anchorId="366C7023" wp14:editId="7916B9CA">
                <wp:simplePos x="0" y="0"/>
                <wp:positionH relativeFrom="column">
                  <wp:posOffset>7315200</wp:posOffset>
                </wp:positionH>
                <wp:positionV relativeFrom="paragraph">
                  <wp:posOffset>1384300</wp:posOffset>
                </wp:positionV>
                <wp:extent cx="0" cy="25400"/>
                <wp:effectExtent l="0" t="0" r="0" b="0"/>
                <wp:wrapNone/>
                <wp:docPr id="102" name="Straight Arrow Connector 102"/>
                <wp:cNvGraphicFramePr/>
                <a:graphic xmlns:a="http://schemas.openxmlformats.org/drawingml/2006/main">
                  <a:graphicData uri="http://schemas.microsoft.com/office/word/2010/wordprocessingShape">
                    <wps:wsp>
                      <wps:cNvCnPr/>
                      <wps:spPr>
                        <a:xfrm>
                          <a:off x="4525786" y="3780000"/>
                          <a:ext cx="1640429" cy="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7315200</wp:posOffset>
                </wp:positionH>
                <wp:positionV relativeFrom="paragraph">
                  <wp:posOffset>1384300</wp:posOffset>
                </wp:positionV>
                <wp:extent cx="0" cy="25400"/>
                <wp:effectExtent b="0" l="0" r="0" t="0"/>
                <wp:wrapNone/>
                <wp:docPr id="102" name="image20.png"/>
                <a:graphic>
                  <a:graphicData uri="http://schemas.openxmlformats.org/drawingml/2006/picture">
                    <pic:pic>
                      <pic:nvPicPr>
                        <pic:cNvPr id="0" name="image20.png"/>
                        <pic:cNvPicPr preferRelativeResize="0"/>
                      </pic:nvPicPr>
                      <pic:blipFill>
                        <a:blip r:embed="rId58"/>
                        <a:srcRect/>
                        <a:stretch>
                          <a:fillRect/>
                        </a:stretch>
                      </pic:blipFill>
                      <pic:spPr>
                        <a:xfrm>
                          <a:off x="0" y="0"/>
                          <a:ext cx="0" cy="25400"/>
                        </a:xfrm>
                        <a:prstGeom prst="rect"/>
                        <a:ln/>
                      </pic:spPr>
                    </pic:pic>
                  </a:graphicData>
                </a:graphic>
              </wp:anchor>
            </w:drawing>
          </mc:Fallback>
        </mc:AlternateContent>
      </w:r>
      <w:r w:rsidRPr="00A72E7E">
        <w:rPr>
          <w:noProof/>
        </w:rPr>
        <mc:AlternateContent>
          <mc:Choice Requires="wpg">
            <w:drawing>
              <wp:anchor distT="0" distB="0" distL="114300" distR="114300" simplePos="0" relativeHeight="251658285" behindDoc="0" locked="0" layoutInCell="1" hidden="0" allowOverlap="1" wp14:anchorId="77E27ABB" wp14:editId="55E59E81">
                <wp:simplePos x="0" y="0"/>
                <wp:positionH relativeFrom="column">
                  <wp:posOffset>8382000</wp:posOffset>
                </wp:positionH>
                <wp:positionV relativeFrom="paragraph">
                  <wp:posOffset>1206500</wp:posOffset>
                </wp:positionV>
                <wp:extent cx="131445" cy="150495"/>
                <wp:effectExtent l="0" t="0" r="0" b="0"/>
                <wp:wrapNone/>
                <wp:docPr id="103" name="Group 103"/>
                <wp:cNvGraphicFramePr/>
                <a:graphic xmlns:a="http://schemas.openxmlformats.org/drawingml/2006/main">
                  <a:graphicData uri="http://schemas.microsoft.com/office/word/2010/wordprocessingGroup">
                    <wpg:wgp>
                      <wpg:cNvGrpSpPr/>
                      <wpg:grpSpPr>
                        <a:xfrm>
                          <a:off x="0" y="0"/>
                          <a:ext cx="131445" cy="150495"/>
                          <a:chOff x="5267475" y="3698375"/>
                          <a:chExt cx="157050" cy="165375"/>
                        </a:xfrm>
                      </wpg:grpSpPr>
                      <wpg:grpSp>
                        <wpg:cNvPr id="5" name="Group 5"/>
                        <wpg:cNvGrpSpPr/>
                        <wpg:grpSpPr>
                          <a:xfrm>
                            <a:off x="5280278" y="3704753"/>
                            <a:ext cx="131445" cy="150495"/>
                            <a:chOff x="14651" y="5030"/>
                            <a:chExt cx="207" cy="237"/>
                          </a:xfrm>
                        </wpg:grpSpPr>
                        <wps:wsp>
                          <wps:cNvPr id="6" name="Rectangle 6"/>
                          <wps:cNvSpPr/>
                          <wps:spPr>
                            <a:xfrm>
                              <a:off x="14651" y="5030"/>
                              <a:ext cx="200" cy="225"/>
                            </a:xfrm>
                            <a:prstGeom prst="rect">
                              <a:avLst/>
                            </a:prstGeom>
                            <a:noFill/>
                            <a:ln>
                              <a:noFill/>
                            </a:ln>
                          </wps:spPr>
                          <wps:txbx>
                            <w:txbxContent>
                              <w:p w14:paraId="4247D197" w14:textId="77777777" w:rsidR="0085222E" w:rsidRDefault="0085222E">
                                <w:pPr>
                                  <w:spacing w:after="0" w:line="240" w:lineRule="auto"/>
                                  <w:textDirection w:val="btLr"/>
                                </w:pPr>
                              </w:p>
                            </w:txbxContent>
                          </wps:txbx>
                          <wps:bodyPr spcFirstLastPara="1" wrap="square" lIns="91425" tIns="91425" rIns="91425" bIns="91425" anchor="ctr" anchorCtr="0">
                            <a:noAutofit/>
                          </wps:bodyPr>
                        </wps:wsp>
                        <wps:wsp>
                          <wps:cNvPr id="7" name="Straight Arrow Connector 7"/>
                          <wps:cNvCnPr/>
                          <wps:spPr>
                            <a:xfrm flipH="1">
                              <a:off x="14687" y="5040"/>
                              <a:ext cx="113" cy="227"/>
                            </a:xfrm>
                            <a:prstGeom prst="straightConnector1">
                              <a:avLst/>
                            </a:prstGeom>
                            <a:noFill/>
                            <a:ln w="38100" cap="flat" cmpd="sng">
                              <a:solidFill>
                                <a:schemeClr val="lt1"/>
                              </a:solidFill>
                              <a:prstDash val="solid"/>
                              <a:round/>
                              <a:headEnd type="none" w="med" len="med"/>
                              <a:tailEnd type="none" w="med" len="med"/>
                            </a:ln>
                          </wps:spPr>
                          <wps:bodyPr/>
                        </wps:wsp>
                        <wps:wsp>
                          <wps:cNvPr id="8" name="Straight Arrow Connector 8"/>
                          <wps:cNvCnPr/>
                          <wps:spPr>
                            <a:xfrm flipH="1">
                              <a:off x="14651" y="5030"/>
                              <a:ext cx="113" cy="227"/>
                            </a:xfrm>
                            <a:prstGeom prst="straightConnector1">
                              <a:avLst/>
                            </a:prstGeom>
                            <a:noFill/>
                            <a:ln w="28575" cap="flat" cmpd="sng">
                              <a:solidFill>
                                <a:srgbClr val="000000"/>
                              </a:solidFill>
                              <a:prstDash val="solid"/>
                              <a:round/>
                              <a:headEnd type="none" w="med" len="med"/>
                              <a:tailEnd type="none" w="med" len="med"/>
                            </a:ln>
                          </wps:spPr>
                          <wps:bodyPr/>
                        </wps:wsp>
                        <wps:wsp>
                          <wps:cNvPr id="9" name="Straight Arrow Connector 9"/>
                          <wps:cNvCnPr/>
                          <wps:spPr>
                            <a:xfrm flipH="1">
                              <a:off x="14745" y="5040"/>
                              <a:ext cx="113" cy="227"/>
                            </a:xfrm>
                            <a:prstGeom prst="straightConnector1">
                              <a:avLst/>
                            </a:prstGeom>
                            <a:noFill/>
                            <a:ln w="28575" cap="flat" cmpd="sng">
                              <a:solidFill>
                                <a:srgbClr val="000000"/>
                              </a:solidFill>
                              <a:prstDash val="solid"/>
                              <a:round/>
                              <a:headEnd type="none" w="med" len="med"/>
                              <a:tailEnd type="none" w="med" len="med"/>
                            </a:ln>
                          </wps:spPr>
                          <wps:bodyPr/>
                        </wps:wsp>
                      </wpg:grpSp>
                    </wpg:wgp>
                  </a:graphicData>
                </a:graphic>
              </wp:anchor>
            </w:drawing>
          </mc:Choice>
          <mc:Fallback>
            <w:pict>
              <v:group w14:anchorId="77E27ABB" id="Group 103" o:spid="_x0000_s1053" style="position:absolute;left:0;text-align:left;margin-left:660pt;margin-top:95pt;width:10.35pt;height:11.85pt;z-index:251658285" coordorigin="52674,36983" coordsize="1570,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">
                <v:group id="Group 5" o:spid="_x0000_s1054" style="position:absolute;left:52802;top:37047;width:1315;height:1505" coordorigin="14651,5030" coordsize="20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55" style="position:absolute;left:14651;top:5030;width:200;height: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247D197" w14:textId="77777777" w:rsidR="0085222E" w:rsidRDefault="0085222E">
                          <w:pPr>
                            <w:spacing w:after="0" w:line="240" w:lineRule="auto"/>
                            <w:textDirection w:val="btLr"/>
                          </w:pPr>
                        </w:p>
                      </w:txbxContent>
                    </v:textbox>
                  </v:rect>
                  <v:shape id="Straight Arrow Connector 7" o:spid="_x0000_s1056" type="#_x0000_t32" style="position:absolute;left:14687;top:5040;width:113;height:2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" strokecolor="white [3201]" strokeweight="3pt"/>
                  <v:shape id="Straight Arrow Connector 8" o:spid="_x0000_s1057" type="#_x0000_t32" style="position:absolute;left:14651;top:5030;width:113;height:2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" strokeweight="2.25pt"/>
                  <v:shape id="Straight Arrow Connector 9" o:spid="_x0000_s1058" type="#_x0000_t32" style="position:absolute;left:14745;top:5040;width:113;height:2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" strokeweight="2.25pt"/>
                </v:group>
              </v:group>
            </w:pict>
          </mc:Fallback>
        </mc:AlternateContent>
      </w:r>
      <w:r w:rsidRPr="00A72E7E">
        <w:rPr>
          <w:noProof/>
        </w:rPr>
        <mc:AlternateContent>
          <mc:Choice Requires="wpg">
            <w:drawing>
              <wp:anchor distT="0" distB="0" distL="114300" distR="114300" simplePos="0" relativeHeight="251658286" behindDoc="0" locked="0" layoutInCell="1" hidden="0" allowOverlap="1" wp14:anchorId="6BA13E5F" wp14:editId="05D08E64">
                <wp:simplePos x="0" y="0"/>
                <wp:positionH relativeFrom="column">
                  <wp:posOffset>355600</wp:posOffset>
                </wp:positionH>
                <wp:positionV relativeFrom="paragraph">
                  <wp:posOffset>1206500</wp:posOffset>
                </wp:positionV>
                <wp:extent cx="131445" cy="150495"/>
                <wp:effectExtent l="0" t="0" r="0" b="0"/>
                <wp:wrapNone/>
                <wp:docPr id="125" name="Group 125"/>
                <wp:cNvGraphicFramePr/>
                <a:graphic xmlns:a="http://schemas.openxmlformats.org/drawingml/2006/main">
                  <a:graphicData uri="http://schemas.microsoft.com/office/word/2010/wordprocessingGroup">
                    <wpg:wgp>
                      <wpg:cNvGrpSpPr/>
                      <wpg:grpSpPr>
                        <a:xfrm>
                          <a:off x="0" y="0"/>
                          <a:ext cx="131445" cy="150495"/>
                          <a:chOff x="5267475" y="3698375"/>
                          <a:chExt cx="157050" cy="165375"/>
                        </a:xfrm>
                      </wpg:grpSpPr>
                      <wpg:grpSp>
                        <wpg:cNvPr id="10" name="Group 10"/>
                        <wpg:cNvGrpSpPr/>
                        <wpg:grpSpPr>
                          <a:xfrm>
                            <a:off x="5280278" y="3704753"/>
                            <a:ext cx="131445" cy="150495"/>
                            <a:chOff x="14651" y="5030"/>
                            <a:chExt cx="207" cy="237"/>
                          </a:xfrm>
                        </wpg:grpSpPr>
                        <wps:wsp>
                          <wps:cNvPr id="11" name="Rectangle 11"/>
                          <wps:cNvSpPr/>
                          <wps:spPr>
                            <a:xfrm>
                              <a:off x="14651" y="5030"/>
                              <a:ext cx="200" cy="225"/>
                            </a:xfrm>
                            <a:prstGeom prst="rect">
                              <a:avLst/>
                            </a:prstGeom>
                            <a:noFill/>
                            <a:ln>
                              <a:noFill/>
                            </a:ln>
                          </wps:spPr>
                          <wps:txbx>
                            <w:txbxContent>
                              <w:p w14:paraId="2FB20100" w14:textId="77777777" w:rsidR="0085222E" w:rsidRDefault="0085222E">
                                <w:pPr>
                                  <w:spacing w:after="0" w:line="240" w:lineRule="auto"/>
                                  <w:textDirection w:val="btLr"/>
                                </w:pPr>
                              </w:p>
                            </w:txbxContent>
                          </wps:txbx>
                          <wps:bodyPr spcFirstLastPara="1" wrap="square" lIns="91425" tIns="91425" rIns="91425" bIns="91425" anchor="ctr" anchorCtr="0">
                            <a:noAutofit/>
                          </wps:bodyPr>
                        </wps:wsp>
                        <wps:wsp>
                          <wps:cNvPr id="12" name="Straight Arrow Connector 12"/>
                          <wps:cNvCnPr/>
                          <wps:spPr>
                            <a:xfrm flipH="1">
                              <a:off x="14687" y="5040"/>
                              <a:ext cx="113" cy="227"/>
                            </a:xfrm>
                            <a:prstGeom prst="straightConnector1">
                              <a:avLst/>
                            </a:prstGeom>
                            <a:noFill/>
                            <a:ln w="38100" cap="flat" cmpd="sng">
                              <a:solidFill>
                                <a:schemeClr val="lt1"/>
                              </a:solidFill>
                              <a:prstDash val="solid"/>
                              <a:round/>
                              <a:headEnd type="none" w="med" len="med"/>
                              <a:tailEnd type="none" w="med" len="med"/>
                            </a:ln>
                          </wps:spPr>
                          <wps:bodyPr/>
                        </wps:wsp>
                        <wps:wsp>
                          <wps:cNvPr id="13" name="Straight Arrow Connector 13"/>
                          <wps:cNvCnPr/>
                          <wps:spPr>
                            <a:xfrm flipH="1">
                              <a:off x="14651" y="5030"/>
                              <a:ext cx="113" cy="227"/>
                            </a:xfrm>
                            <a:prstGeom prst="straightConnector1">
                              <a:avLst/>
                            </a:prstGeom>
                            <a:noFill/>
                            <a:ln w="28575" cap="flat" cmpd="sng">
                              <a:solidFill>
                                <a:srgbClr val="000000"/>
                              </a:solidFill>
                              <a:prstDash val="solid"/>
                              <a:round/>
                              <a:headEnd type="none" w="med" len="med"/>
                              <a:tailEnd type="none" w="med" len="med"/>
                            </a:ln>
                          </wps:spPr>
                          <wps:bodyPr/>
                        </wps:wsp>
                        <wps:wsp>
                          <wps:cNvPr id="14" name="Straight Arrow Connector 14"/>
                          <wps:cNvCnPr/>
                          <wps:spPr>
                            <a:xfrm flipH="1">
                              <a:off x="14745" y="5040"/>
                              <a:ext cx="113" cy="227"/>
                            </a:xfrm>
                            <a:prstGeom prst="straightConnector1">
                              <a:avLst/>
                            </a:prstGeom>
                            <a:noFill/>
                            <a:ln w="28575" cap="flat" cmpd="sng">
                              <a:solidFill>
                                <a:srgbClr val="000000"/>
                              </a:solidFill>
                              <a:prstDash val="solid"/>
                              <a:round/>
                              <a:headEnd type="none" w="med" len="med"/>
                              <a:tailEnd type="none" w="med" len="med"/>
                            </a:ln>
                          </wps:spPr>
                          <wps:bodyPr/>
                        </wps:wsp>
                      </wpg:grpSp>
                    </wpg:wgp>
                  </a:graphicData>
                </a:graphic>
              </wp:anchor>
            </w:drawing>
          </mc:Choice>
          <mc:Fallback>
            <w:pict>
              <v:group w14:anchorId="6BA13E5F" id="Group 125" o:spid="_x0000_s1059" style="position:absolute;left:0;text-align:left;margin-left:28pt;margin-top:95pt;width:10.35pt;height:11.85pt;z-index:251658286" coordorigin="52674,36983" coordsize="1570,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">
                <v:group id="Group 10" o:spid="_x0000_s1060" style="position:absolute;left:52802;top:37047;width:1315;height:1505" coordorigin="14651,5030" coordsize="20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61" style="position:absolute;left:14651;top:5030;width:200;height: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2FB20100" w14:textId="77777777" w:rsidR="0085222E" w:rsidRDefault="0085222E">
                          <w:pPr>
                            <w:spacing w:after="0" w:line="240" w:lineRule="auto"/>
                            <w:textDirection w:val="btLr"/>
                          </w:pPr>
                        </w:p>
                      </w:txbxContent>
                    </v:textbox>
                  </v:rect>
                  <v:shape id="Straight Arrow Connector 12" o:spid="_x0000_s1062" type="#_x0000_t32" style="position:absolute;left:14687;top:5040;width:113;height:2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" strokecolor="white [3201]" strokeweight="3pt"/>
                  <v:shape id="Straight Arrow Connector 13" o:spid="_x0000_s1063" type="#_x0000_t32" style="position:absolute;left:14651;top:5030;width:113;height:2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" strokeweight="2.25pt"/>
                  <v:shape id="Straight Arrow Connector 14" o:spid="_x0000_s1064" type="#_x0000_t32" style="position:absolute;left:14745;top:5040;width:113;height:2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" strokeweight="2.25pt"/>
                </v:group>
              </v:group>
            </w:pict>
          </mc:Fallback>
        </mc:AlternateContent>
      </w:r>
    </w:p>
    <w:p w14:paraId="000000F1" w14:textId="260FB994" w:rsidR="0085222E" w:rsidRDefault="0072358C">
      <w:pPr>
        <w:spacing w:after="200" w:line="276" w:lineRule="auto"/>
        <w:jc w:val="both"/>
      </w:pPr>
      <w:r w:rsidRPr="00A72E7E">
        <w:rPr>
          <w:noProof/>
        </w:rPr>
        <mc:AlternateContent>
          <mc:Choice Requires="wps">
            <w:drawing>
              <wp:anchor distT="0" distB="0" distL="0" distR="0" simplePos="0" relativeHeight="251660675" behindDoc="1" locked="0" layoutInCell="1" hidden="0" allowOverlap="1" wp14:anchorId="6C63AAA9" wp14:editId="01609FC2">
                <wp:simplePos x="0" y="0"/>
                <wp:positionH relativeFrom="column">
                  <wp:posOffset>3545</wp:posOffset>
                </wp:positionH>
                <wp:positionV relativeFrom="paragraph">
                  <wp:posOffset>969645</wp:posOffset>
                </wp:positionV>
                <wp:extent cx="88265" cy="88265"/>
                <wp:effectExtent l="0" t="0" r="26035" b="26035"/>
                <wp:wrapNone/>
                <wp:docPr id="122" name="Oval 122"/>
                <wp:cNvGraphicFramePr/>
                <a:graphic xmlns:a="http://schemas.openxmlformats.org/drawingml/2006/main">
                  <a:graphicData uri="http://schemas.microsoft.com/office/word/2010/wordprocessingShape">
                    <wps:wsp>
                      <wps:cNvSpPr/>
                      <wps:spPr>
                        <a:xfrm>
                          <a:off x="0" y="0"/>
                          <a:ext cx="88265" cy="88265"/>
                        </a:xfrm>
                        <a:prstGeom prst="ellipse">
                          <a:avLst/>
                        </a:prstGeom>
                        <a:solidFill>
                          <a:schemeClr val="bg1"/>
                        </a:solidFill>
                        <a:ln w="9525" cap="flat" cmpd="sng">
                          <a:solidFill>
                            <a:srgbClr val="000000"/>
                          </a:solidFill>
                          <a:prstDash val="solid"/>
                          <a:round/>
                          <a:headEnd type="none" w="sm" len="sm"/>
                          <a:tailEnd type="none" w="sm" len="sm"/>
                        </a:ln>
                      </wps:spPr>
                      <wps:txbx>
                        <w:txbxContent>
                          <w:p w14:paraId="7890FBC3" w14:textId="77777777" w:rsidR="0085222E" w:rsidRDefault="0085222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C63AAA9" id="Oval 122" o:spid="_x0000_s1065" style="position:absolute;left:0;text-align:left;margin-left:.3pt;margin-top:76.35pt;width:6.95pt;height:6.95pt;z-index:-251655805;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" fillcolor="white [3212]">
                <v:stroke startarrowwidth="narrow" startarrowlength="short" endarrowwidth="narrow" endarrowlength="short"/>
                <v:textbox inset="2.53958mm,2.53958mm,2.53958mm,2.53958mm">
                  <w:txbxContent>
                    <w:p w14:paraId="7890FBC3" w14:textId="77777777" w:rsidR="0085222E" w:rsidRDefault="0085222E">
                      <w:pPr>
                        <w:spacing w:after="0" w:line="240" w:lineRule="auto"/>
                        <w:textDirection w:val="btLr"/>
                      </w:pPr>
                    </w:p>
                  </w:txbxContent>
                </v:textbox>
              </v:oval>
            </w:pict>
          </mc:Fallback>
        </mc:AlternateContent>
      </w:r>
      <w:r>
        <w:rPr>
          <w:noProof/>
        </w:rPr>
        <mc:AlternateContent>
          <mc:Choice Requires="wps">
            <w:drawing>
              <wp:anchor distT="0" distB="0" distL="114300" distR="114300" simplePos="0" relativeHeight="251657215" behindDoc="1" locked="0" layoutInCell="1" allowOverlap="1" wp14:anchorId="27C6F3D0" wp14:editId="669D578C">
                <wp:simplePos x="0" y="0"/>
                <wp:positionH relativeFrom="column">
                  <wp:posOffset>31750</wp:posOffset>
                </wp:positionH>
                <wp:positionV relativeFrom="paragraph">
                  <wp:posOffset>1007717</wp:posOffset>
                </wp:positionV>
                <wp:extent cx="8917388" cy="0"/>
                <wp:effectExtent l="0" t="19050" r="36195" b="19050"/>
                <wp:wrapNone/>
                <wp:docPr id="19" name="Straight Connector 19"/>
                <wp:cNvGraphicFramePr/>
                <a:graphic xmlns:a="http://schemas.openxmlformats.org/drawingml/2006/main">
                  <a:graphicData uri="http://schemas.microsoft.com/office/word/2010/wordprocessingShape">
                    <wps:wsp>
                      <wps:cNvCnPr/>
                      <wps:spPr>
                        <a:xfrm>
                          <a:off x="0" y="0"/>
                          <a:ext cx="891738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3723B" id="Straight Connector 19" o:spid="_x0000_s1026" style="position:absolute;z-index:-251659265;visibility:visible;mso-wrap-style:square;mso-wrap-distance-left:9pt;mso-wrap-distance-top:0;mso-wrap-distance-right:9pt;mso-wrap-distance-bottom:0;mso-position-horizontal:absolute;mso-position-horizontal-relative:text;mso-position-vertical:absolute;mso-position-vertical-relative:text" from="2.5pt,79.35pt" to="704.6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" strokecolor="black [3213]" strokeweight="3pt">
                <v:stroke joinstyle="miter"/>
              </v:line>
            </w:pict>
          </mc:Fallback>
        </mc:AlternateContent>
      </w:r>
      <w:r w:rsidR="00C21EA5" w:rsidRPr="00A72E7E">
        <w:rPr>
          <w:noProof/>
        </w:rPr>
        <mc:AlternateContent>
          <mc:Choice Requires="wps">
            <w:drawing>
              <wp:anchor distT="0" distB="0" distL="0" distR="0" simplePos="0" relativeHeight="251658627" behindDoc="1" locked="0" layoutInCell="1" hidden="0" allowOverlap="1" wp14:anchorId="4C2125FD" wp14:editId="5F6B439F">
                <wp:simplePos x="0" y="0"/>
                <wp:positionH relativeFrom="column">
                  <wp:posOffset>8432800</wp:posOffset>
                </wp:positionH>
                <wp:positionV relativeFrom="paragraph">
                  <wp:posOffset>558800</wp:posOffset>
                </wp:positionV>
                <wp:extent cx="957580" cy="330835"/>
                <wp:effectExtent l="0" t="0" r="0" b="0"/>
                <wp:wrapNone/>
                <wp:docPr id="121" name="Rectangle 121"/>
                <wp:cNvGraphicFramePr/>
                <a:graphic xmlns:a="http://schemas.openxmlformats.org/drawingml/2006/main">
                  <a:graphicData uri="http://schemas.microsoft.com/office/word/2010/wordprocessingShape">
                    <wps:wsp>
                      <wps:cNvSpPr/>
                      <wps:spPr>
                        <a:xfrm>
                          <a:off x="4871973" y="3619345"/>
                          <a:ext cx="948055" cy="321310"/>
                        </a:xfrm>
                        <a:prstGeom prst="rect">
                          <a:avLst/>
                        </a:prstGeom>
                        <a:noFill/>
                        <a:ln>
                          <a:noFill/>
                        </a:ln>
                      </wps:spPr>
                      <wps:txbx>
                        <w:txbxContent>
                          <w:p w14:paraId="14CEC66E" w14:textId="72AA5A89" w:rsidR="0085222E" w:rsidRDefault="0072358C">
                            <w:pPr>
                              <w:spacing w:line="258" w:lineRule="auto"/>
                              <w:jc w:val="center"/>
                              <w:textDirection w:val="btLr"/>
                            </w:pPr>
                            <w:r>
                              <w:rPr>
                                <w:b/>
                                <w:color w:val="000000"/>
                              </w:rPr>
                              <w:t>Apr</w:t>
                            </w:r>
                            <w:r w:rsidR="00C21EA5">
                              <w:rPr>
                                <w:b/>
                                <w:color w:val="000000"/>
                              </w:rPr>
                              <w:t xml:space="preserve"> 2024</w:t>
                            </w:r>
                          </w:p>
                        </w:txbxContent>
                      </wps:txbx>
                      <wps:bodyPr spcFirstLastPara="1" wrap="square" lIns="91425" tIns="45700" rIns="91425" bIns="45700" anchor="t" anchorCtr="0">
                        <a:noAutofit/>
                      </wps:bodyPr>
                    </wps:wsp>
                  </a:graphicData>
                </a:graphic>
              </wp:anchor>
            </w:drawing>
          </mc:Choice>
          <mc:Fallback>
            <w:pict>
              <v:rect w14:anchorId="4C2125FD" id="Rectangle 121" o:spid="_x0000_s1066" style="position:absolute;left:0;text-align:left;margin-left:664pt;margin-top:44pt;width:75.4pt;height:26.05pt;z-index:-25165785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" filled="f" stroked="f">
                <v:textbox inset="2.53958mm,1.2694mm,2.53958mm,1.2694mm">
                  <w:txbxContent>
                    <w:p w14:paraId="14CEC66E" w14:textId="72AA5A89" w:rsidR="0085222E" w:rsidRDefault="0072358C">
                      <w:pPr>
                        <w:spacing w:line="258" w:lineRule="auto"/>
                        <w:jc w:val="center"/>
                        <w:textDirection w:val="btLr"/>
                      </w:pPr>
                      <w:r>
                        <w:rPr>
                          <w:b/>
                          <w:color w:val="000000"/>
                        </w:rPr>
                        <w:t>Apr</w:t>
                      </w:r>
                      <w:r w:rsidR="00C21EA5">
                        <w:rPr>
                          <w:b/>
                          <w:color w:val="000000"/>
                        </w:rPr>
                        <w:t xml:space="preserve"> 2024</w:t>
                      </w:r>
                    </w:p>
                  </w:txbxContent>
                </v:textbox>
              </v:rect>
            </w:pict>
          </mc:Fallback>
        </mc:AlternateContent>
      </w:r>
    </w:p>
    <w:sectPr w:rsidR="0085222E">
      <w:headerReference w:type="default" r:id="rId59"/>
      <w:footerReference w:type="default" r:id="rId60"/>
      <w:pgSz w:w="16838" w:h="11906" w:orient="landscape"/>
      <w:pgMar w:top="1983" w:right="1440" w:bottom="1701" w:left="1440" w:header="709"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25D8" w14:textId="77777777" w:rsidR="001C6C09" w:rsidRDefault="001C6C09">
      <w:pPr>
        <w:spacing w:after="0" w:line="240" w:lineRule="auto"/>
      </w:pPr>
      <w:r>
        <w:separator/>
      </w:r>
    </w:p>
  </w:endnote>
  <w:endnote w:type="continuationSeparator" w:id="0">
    <w:p w14:paraId="5C909521" w14:textId="77777777" w:rsidR="001C6C09" w:rsidRDefault="001C6C09">
      <w:pPr>
        <w:spacing w:after="0" w:line="240" w:lineRule="auto"/>
      </w:pPr>
      <w:r>
        <w:continuationSeparator/>
      </w:r>
    </w:p>
  </w:endnote>
  <w:endnote w:type="continuationNotice" w:id="1">
    <w:p w14:paraId="2DCF35B8" w14:textId="77777777" w:rsidR="001C6C09" w:rsidRDefault="001C6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Montserrat">
    <w:panose1 w:val="00000500000000000000"/>
    <w:charset w:val="4D"/>
    <w:family w:val="auto"/>
    <w:pitch w:val="variable"/>
    <w:sig w:usb0="2000020F" w:usb1="00000003" w:usb2="00000000" w:usb3="00000000" w:csb0="00000197"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4428436"/>
      <w:docPartObj>
        <w:docPartGallery w:val="Page Numbers (Bottom of Page)"/>
        <w:docPartUnique/>
      </w:docPartObj>
    </w:sdtPr>
    <w:sdtContent>
      <w:p w14:paraId="73231778" w14:textId="77777777" w:rsidR="006851A3" w:rsidRDefault="006851A3" w:rsidP="00FB5D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48585F" w14:textId="77777777" w:rsidR="006851A3" w:rsidRDefault="006851A3" w:rsidP="003D62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FEC1" w14:textId="77777777" w:rsidR="006851A3" w:rsidRPr="001E4AD5" w:rsidRDefault="006851A3" w:rsidP="00B23AFD">
    <w:pPr>
      <w:pStyle w:val="Footer"/>
      <w:tabs>
        <w:tab w:val="clear" w:pos="8306"/>
        <w:tab w:val="left" w:pos="1686"/>
        <w:tab w:val="right" w:pos="8222"/>
      </w:tabs>
      <w:ind w:right="360"/>
      <w:jc w:val="left"/>
      <w:rPr>
        <w:rFonts w:ascii="Montserrat" w:hAnsi="Montserrat"/>
        <w:color w:val="FFFFFF"/>
        <w:sz w:val="17"/>
        <w:szCs w:val="17"/>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961273"/>
      <w:docPartObj>
        <w:docPartGallery w:val="Page Numbers (Bottom of Page)"/>
        <w:docPartUnique/>
      </w:docPartObj>
    </w:sdtPr>
    <w:sdtContent>
      <w:p w14:paraId="2EB1C7BE" w14:textId="77777777" w:rsidR="006851A3" w:rsidRDefault="006851A3" w:rsidP="002012C4">
        <w:pPr>
          <w:pStyle w:val="Footer"/>
          <w:framePr w:h="368" w:hRule="exact" w:wrap="none" w:vAnchor="text" w:hAnchor="margin" w:xAlign="right" w:y="20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75488FB3" w14:textId="77777777" w:rsidR="006851A3" w:rsidRPr="00FE221F" w:rsidRDefault="006851A3" w:rsidP="002012C4">
    <w:pPr>
      <w:pStyle w:val="Footer"/>
      <w:tabs>
        <w:tab w:val="clear" w:pos="8306"/>
        <w:tab w:val="left" w:pos="1686"/>
        <w:tab w:val="right" w:pos="8222"/>
      </w:tabs>
      <w:spacing w:before="360" w:after="0"/>
      <w:ind w:right="357"/>
      <w:jc w:val="left"/>
    </w:pPr>
    <w:r>
      <w:rPr>
        <w:noProof/>
      </w:rPr>
      <w:drawing>
        <wp:anchor distT="0" distB="0" distL="114300" distR="114300" simplePos="0" relativeHeight="251666433" behindDoc="0" locked="0" layoutInCell="1" allowOverlap="1" wp14:anchorId="7BBDB165" wp14:editId="22444B00">
          <wp:simplePos x="0" y="0"/>
          <wp:positionH relativeFrom="column">
            <wp:posOffset>-16192</wp:posOffset>
          </wp:positionH>
          <wp:positionV relativeFrom="paragraph">
            <wp:posOffset>135573</wp:posOffset>
          </wp:positionV>
          <wp:extent cx="376555" cy="251460"/>
          <wp:effectExtent l="0" t="0" r="4445" b="0"/>
          <wp:wrapSquare wrapText="bothSides"/>
          <wp:docPr id="18" name="Picture 1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376555"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AD5">
      <w:rPr>
        <w:rFonts w:ascii="Montserrat" w:hAnsi="Montserrat"/>
        <w:color w:val="000000" w:themeColor="text1"/>
        <w:sz w:val="17"/>
        <w:szCs w:val="17"/>
        <w:lang w:val="en-IE"/>
      </w:rPr>
      <w:t>This project has received funding from the European Union’s Horizon Europe research and</w:t>
    </w:r>
    <w:r>
      <w:rPr>
        <w:rFonts w:ascii="Montserrat" w:hAnsi="Montserrat"/>
        <w:color w:val="000000" w:themeColor="text1"/>
        <w:sz w:val="17"/>
        <w:szCs w:val="17"/>
        <w:lang w:val="en-IE"/>
      </w:rPr>
      <w:t xml:space="preserve"> </w:t>
    </w:r>
    <w:r w:rsidRPr="001E4AD5">
      <w:rPr>
        <w:rFonts w:ascii="Montserrat" w:hAnsi="Montserrat"/>
        <w:color w:val="000000" w:themeColor="text1"/>
        <w:sz w:val="17"/>
        <w:szCs w:val="17"/>
        <w:lang w:val="en-IE"/>
      </w:rPr>
      <w:t>innovation programme under grant agreement No. 101056931</w:t>
    </w:r>
    <w:r>
      <w:fldChar w:fldCharType="begin"/>
    </w:r>
    <w:r>
      <w:instrText xml:space="preserve"> INCLUDEPICTURE "/Users/unnikrishnanbrijithamadhavan/Library/Group Containers/UBF8T346G9.ms/WebArchiveCopyPasteTempFiles/com.microsoft.Word/Flag_of_Europe.svg_.png" \* MERGEFORMATINET </w:instrText>
    </w:r>
    <w:r>
      <w:fldChar w:fldCharType="separate"/>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5831529"/>
      <w:docPartObj>
        <w:docPartGallery w:val="Page Numbers (Bottom of Page)"/>
        <w:docPartUnique/>
      </w:docPartObj>
    </w:sdtPr>
    <w:sdtContent>
      <w:p w14:paraId="5DFA28E7" w14:textId="77777777" w:rsidR="0072358C" w:rsidRDefault="0072358C" w:rsidP="0072358C">
        <w:pPr>
          <w:pStyle w:val="Footer"/>
          <w:framePr w:h="368" w:hRule="exact" w:wrap="none" w:vAnchor="text" w:hAnchor="margin" w:xAlign="right" w:y="20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sdtContent>
  </w:sdt>
  <w:p w14:paraId="000000F6" w14:textId="610D9DDF" w:rsidR="0085222E" w:rsidRPr="0072358C" w:rsidRDefault="0072358C" w:rsidP="0072358C">
    <w:pPr>
      <w:pStyle w:val="Footer"/>
      <w:tabs>
        <w:tab w:val="clear" w:pos="8306"/>
        <w:tab w:val="left" w:pos="1686"/>
        <w:tab w:val="right" w:pos="8222"/>
      </w:tabs>
      <w:spacing w:before="360" w:after="0"/>
      <w:ind w:right="357"/>
      <w:jc w:val="left"/>
    </w:pPr>
    <w:r>
      <w:rPr>
        <w:noProof/>
      </w:rPr>
      <w:drawing>
        <wp:anchor distT="0" distB="0" distL="114300" distR="114300" simplePos="0" relativeHeight="251670529" behindDoc="0" locked="0" layoutInCell="1" allowOverlap="1" wp14:anchorId="59FA9084" wp14:editId="7C86F90F">
          <wp:simplePos x="0" y="0"/>
          <wp:positionH relativeFrom="column">
            <wp:posOffset>-16192</wp:posOffset>
          </wp:positionH>
          <wp:positionV relativeFrom="paragraph">
            <wp:posOffset>135573</wp:posOffset>
          </wp:positionV>
          <wp:extent cx="376555" cy="251460"/>
          <wp:effectExtent l="0" t="0" r="4445" b="0"/>
          <wp:wrapSquare wrapText="bothSides"/>
          <wp:docPr id="22" name="Picture 2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376555"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4AD5">
      <w:rPr>
        <w:rFonts w:ascii="Montserrat" w:hAnsi="Montserrat"/>
        <w:color w:val="000000" w:themeColor="text1"/>
        <w:sz w:val="17"/>
        <w:szCs w:val="17"/>
        <w:lang w:val="en-IE"/>
      </w:rPr>
      <w:t>This project has received funding from the European Union’s Horizon Europe research and</w:t>
    </w:r>
    <w:r>
      <w:rPr>
        <w:rFonts w:ascii="Montserrat" w:hAnsi="Montserrat"/>
        <w:color w:val="000000" w:themeColor="text1"/>
        <w:sz w:val="17"/>
        <w:szCs w:val="17"/>
        <w:lang w:val="en-IE"/>
      </w:rPr>
      <w:t xml:space="preserve"> </w:t>
    </w:r>
    <w:r w:rsidRPr="001E4AD5">
      <w:rPr>
        <w:rFonts w:ascii="Montserrat" w:hAnsi="Montserrat"/>
        <w:color w:val="000000" w:themeColor="text1"/>
        <w:sz w:val="17"/>
        <w:szCs w:val="17"/>
        <w:lang w:val="en-IE"/>
      </w:rPr>
      <w:t>innovation programme under grant agreement No. 101056931</w:t>
    </w:r>
    <w:r>
      <w:fldChar w:fldCharType="begin"/>
    </w:r>
    <w:r>
      <w:instrText xml:space="preserve"> INCLUDEPICTURE "/Users/unnikrishnanbrijithamadhavan/Library/Group Containers/UBF8T346G9.ms/WebArchiveCopyPasteTempFiles/com.microsoft.Word/Flag_of_Europe.svg_.png" \* MERGEFORMATINET </w:instrText>
    </w:r>
    <w:r>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5941E" w14:textId="77777777" w:rsidR="001C6C09" w:rsidRDefault="001C6C09">
      <w:pPr>
        <w:spacing w:after="0" w:line="240" w:lineRule="auto"/>
      </w:pPr>
      <w:r>
        <w:separator/>
      </w:r>
    </w:p>
  </w:footnote>
  <w:footnote w:type="continuationSeparator" w:id="0">
    <w:p w14:paraId="65063267" w14:textId="77777777" w:rsidR="001C6C09" w:rsidRDefault="001C6C09">
      <w:pPr>
        <w:spacing w:after="0" w:line="240" w:lineRule="auto"/>
      </w:pPr>
      <w:r>
        <w:continuationSeparator/>
      </w:r>
    </w:p>
  </w:footnote>
  <w:footnote w:type="continuationNotice" w:id="1">
    <w:p w14:paraId="5B6A6C18" w14:textId="77777777" w:rsidR="001C6C09" w:rsidRDefault="001C6C09">
      <w:pPr>
        <w:spacing w:after="0" w:line="240" w:lineRule="auto"/>
      </w:pPr>
    </w:p>
  </w:footnote>
  <w:footnote w:id="2">
    <w:p w14:paraId="000000F2" w14:textId="77777777" w:rsidR="0085222E" w:rsidRDefault="00C21EA5">
      <w:pPr>
        <w:pBdr>
          <w:top w:val="nil"/>
          <w:left w:val="nil"/>
          <w:bottom w:val="nil"/>
          <w:right w:val="nil"/>
          <w:between w:val="nil"/>
        </w:pBdr>
        <w:spacing w:after="120" w:line="240" w:lineRule="auto"/>
        <w:jc w:val="both"/>
        <w:rPr>
          <w:rFonts w:ascii="Arial" w:eastAsia="Arial" w:hAnsi="Arial" w:cs="Arial"/>
          <w:color w:val="000000"/>
          <w:sz w:val="20"/>
          <w:szCs w:val="20"/>
        </w:rPr>
      </w:pPr>
      <w:r>
        <w:rPr>
          <w:rStyle w:val="FootnoteReference"/>
        </w:rPr>
        <w:footnoteRef/>
      </w:r>
      <w:r>
        <w:rPr>
          <w:rFonts w:ascii="Arial" w:eastAsia="Arial" w:hAnsi="Arial" w:cs="Arial"/>
          <w:color w:val="000000"/>
          <w:sz w:val="20"/>
          <w:szCs w:val="20"/>
        </w:rPr>
        <w:t xml:space="preserve"> </w:t>
      </w:r>
      <w:r>
        <w:rPr>
          <w:rFonts w:ascii="Arial" w:eastAsia="Arial" w:hAnsi="Arial" w:cs="Arial"/>
          <w:color w:val="000000"/>
          <w:sz w:val="18"/>
          <w:szCs w:val="18"/>
        </w:rPr>
        <w:t>Albania, Austria, Belgium, Bosnia and Herzegovina, Bulgaria, Croatia, Cyprus, Czech Republic, Denmark, Estonia, Finland, France, Germany, Greece, Hungary, Iceland, Ireland, Italy, Latvia, Lithuania, Luxemburg, FYRO Macedonia, Malta, Montenegro, the Netherlands, Norway, Poland, Ireland, Romania, Serbia, Slovakia, Slovenia, Switzerland, Spain, Sweden, Turkey, United Kingdom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EB0D" w14:textId="77777777" w:rsidR="006851A3" w:rsidRPr="00FE221F" w:rsidRDefault="006851A3" w:rsidP="00FE221F">
    <w:pPr>
      <w:pStyle w:val="Header"/>
      <w:pBdr>
        <w:bottom w:val="single" w:sz="4" w:space="1" w:color="auto"/>
      </w:pBdr>
      <w:tabs>
        <w:tab w:val="clear" w:pos="8306"/>
        <w:tab w:val="left" w:pos="519"/>
        <w:tab w:val="left" w:pos="1366"/>
        <w:tab w:val="center" w:pos="4677"/>
        <w:tab w:val="left" w:pos="6406"/>
        <w:tab w:val="right" w:pos="8222"/>
      </w:tabs>
      <w:jc w:val="left"/>
      <w:rPr>
        <w:b/>
        <w:sz w:val="18"/>
      </w:rPr>
    </w:pPr>
    <w:r>
      <w:rPr>
        <w:noProof/>
      </w:rPr>
      <w:drawing>
        <wp:anchor distT="0" distB="0" distL="114300" distR="114300" simplePos="0" relativeHeight="251664385" behindDoc="0" locked="0" layoutInCell="1" allowOverlap="1" wp14:anchorId="59A136A6" wp14:editId="18BA71D9">
          <wp:simplePos x="0" y="0"/>
          <wp:positionH relativeFrom="column">
            <wp:posOffset>-26035</wp:posOffset>
          </wp:positionH>
          <wp:positionV relativeFrom="paragraph">
            <wp:posOffset>19685</wp:posOffset>
          </wp:positionV>
          <wp:extent cx="1460500" cy="20955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 r="27900" b="-6450"/>
                  <a:stretch/>
                </pic:blipFill>
                <pic:spPr bwMode="auto">
                  <a:xfrm>
                    <a:off x="0" y="0"/>
                    <a:ext cx="1460500" cy="20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Pr>
        <w:color w:val="FF9325"/>
        <w:sz w:val="32"/>
        <w:szCs w:val="40"/>
      </w:rPr>
      <w:t>2024</w:t>
    </w:r>
    <w:r w:rsidRPr="009B37FA">
      <w:rPr>
        <w:b/>
        <w:i/>
        <w:sz w:val="18"/>
      </w:rPr>
      <w:t xml:space="preserve">                                                                                            </w:t>
    </w:r>
    <w:r>
      <w:rPr>
        <w:b/>
        <w:i/>
        <w:sz w:val="18"/>
      </w:rPr>
      <w:tab/>
    </w:r>
    <w:r w:rsidRPr="009B37FA">
      <w:rPr>
        <w:b/>
        <w: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4" w14:textId="11190C9E" w:rsidR="0085222E" w:rsidRPr="0072358C" w:rsidRDefault="0072358C" w:rsidP="0072358C">
    <w:pPr>
      <w:pStyle w:val="Header"/>
      <w:pBdr>
        <w:bottom w:val="single" w:sz="4" w:space="1" w:color="auto"/>
      </w:pBdr>
      <w:tabs>
        <w:tab w:val="clear" w:pos="8306"/>
        <w:tab w:val="left" w:pos="519"/>
        <w:tab w:val="left" w:pos="1366"/>
        <w:tab w:val="center" w:pos="4677"/>
        <w:tab w:val="left" w:pos="6406"/>
        <w:tab w:val="right" w:pos="8222"/>
      </w:tabs>
      <w:jc w:val="left"/>
      <w:rPr>
        <w:b/>
        <w:sz w:val="18"/>
      </w:rPr>
    </w:pPr>
    <w:r>
      <w:rPr>
        <w:noProof/>
      </w:rPr>
      <w:drawing>
        <wp:anchor distT="0" distB="0" distL="114300" distR="114300" simplePos="0" relativeHeight="251668481" behindDoc="0" locked="0" layoutInCell="1" allowOverlap="1" wp14:anchorId="2EC54712" wp14:editId="614437AF">
          <wp:simplePos x="0" y="0"/>
          <wp:positionH relativeFrom="column">
            <wp:posOffset>-26035</wp:posOffset>
          </wp:positionH>
          <wp:positionV relativeFrom="paragraph">
            <wp:posOffset>19685</wp:posOffset>
          </wp:positionV>
          <wp:extent cx="1460500" cy="209550"/>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 r="27900" b="-6450"/>
                  <a:stretch/>
                </pic:blipFill>
                <pic:spPr bwMode="auto">
                  <a:xfrm>
                    <a:off x="0" y="0"/>
                    <a:ext cx="1460500" cy="20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Pr>
        <w:color w:val="FF9325"/>
        <w:sz w:val="32"/>
        <w:szCs w:val="40"/>
      </w:rPr>
      <w:t>2024</w:t>
    </w:r>
    <w:r w:rsidRPr="009B37FA">
      <w:rPr>
        <w:b/>
        <w:i/>
        <w:sz w:val="18"/>
      </w:rPr>
      <w:t xml:space="preserve">                                                                                            </w:t>
    </w:r>
    <w:r>
      <w:rPr>
        <w:b/>
        <w:i/>
        <w:sz w:val="18"/>
      </w:rPr>
      <w:tab/>
    </w:r>
    <w:r w:rsidRPr="009B37FA">
      <w:rPr>
        <w:b/>
        <w:i/>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427"/>
    <w:multiLevelType w:val="multilevel"/>
    <w:tmpl w:val="FFFFFFFF"/>
    <w:lvl w:ilvl="0">
      <w:start w:val="1"/>
      <w:numFmt w:val="decimal"/>
      <w:lvlText w:val="%1."/>
      <w:lvlJc w:val="left"/>
      <w:pPr>
        <w:ind w:left="360" w:hanging="360"/>
      </w:pPr>
    </w:lvl>
    <w:lvl w:ilvl="1">
      <w:start w:val="1"/>
      <w:numFmt w:val="lowerLetter"/>
      <w:lvlText w:val="%2."/>
      <w:lvlJc w:val="left"/>
      <w:pPr>
        <w:ind w:left="1163" w:hanging="360"/>
      </w:pPr>
    </w:lvl>
    <w:lvl w:ilvl="2">
      <w:start w:val="1"/>
      <w:numFmt w:val="lowerRoman"/>
      <w:lvlText w:val="%3."/>
      <w:lvlJc w:val="right"/>
      <w:pPr>
        <w:ind w:left="1883" w:hanging="180"/>
      </w:pPr>
    </w:lvl>
    <w:lvl w:ilvl="3">
      <w:start w:val="1"/>
      <w:numFmt w:val="decimal"/>
      <w:lvlText w:val="%4."/>
      <w:lvlJc w:val="left"/>
      <w:pPr>
        <w:ind w:left="2603" w:hanging="360"/>
      </w:pPr>
    </w:lvl>
    <w:lvl w:ilvl="4">
      <w:start w:val="1"/>
      <w:numFmt w:val="lowerLetter"/>
      <w:lvlText w:val="%5."/>
      <w:lvlJc w:val="left"/>
      <w:pPr>
        <w:ind w:left="3323" w:hanging="360"/>
      </w:pPr>
    </w:lvl>
    <w:lvl w:ilvl="5">
      <w:start w:val="1"/>
      <w:numFmt w:val="lowerRoman"/>
      <w:lvlText w:val="%6."/>
      <w:lvlJc w:val="right"/>
      <w:pPr>
        <w:ind w:left="4043" w:hanging="180"/>
      </w:pPr>
    </w:lvl>
    <w:lvl w:ilvl="6">
      <w:start w:val="1"/>
      <w:numFmt w:val="decimal"/>
      <w:lvlText w:val="%7."/>
      <w:lvlJc w:val="left"/>
      <w:pPr>
        <w:ind w:left="4763" w:hanging="360"/>
      </w:pPr>
    </w:lvl>
    <w:lvl w:ilvl="7">
      <w:start w:val="1"/>
      <w:numFmt w:val="lowerLetter"/>
      <w:lvlText w:val="%8."/>
      <w:lvlJc w:val="left"/>
      <w:pPr>
        <w:ind w:left="5483" w:hanging="360"/>
      </w:pPr>
    </w:lvl>
    <w:lvl w:ilvl="8">
      <w:start w:val="1"/>
      <w:numFmt w:val="lowerRoman"/>
      <w:lvlText w:val="%9."/>
      <w:lvlJc w:val="right"/>
      <w:pPr>
        <w:ind w:left="6203" w:hanging="180"/>
      </w:pPr>
    </w:lvl>
  </w:abstractNum>
  <w:abstractNum w:abstractNumId="1" w15:restartNumberingAfterBreak="0">
    <w:nsid w:val="08CD647A"/>
    <w:multiLevelType w:val="multilevel"/>
    <w:tmpl w:val="FFFFFFFF"/>
    <w:lvl w:ilvl="0">
      <w:start w:val="1"/>
      <w:numFmt w:val="decimal"/>
      <w:lvlText w:val="RA%1."/>
      <w:lvlJc w:val="left"/>
      <w:pPr>
        <w:ind w:left="20" w:hanging="360"/>
      </w:pPr>
      <w:rPr>
        <w:sz w:val="20"/>
        <w:szCs w:val="20"/>
      </w:rPr>
    </w:lvl>
    <w:lvl w:ilvl="1">
      <w:start w:val="1"/>
      <w:numFmt w:val="bullet"/>
      <w:lvlText w:val="●"/>
      <w:lvlJc w:val="left"/>
      <w:pPr>
        <w:ind w:left="740" w:hanging="360"/>
      </w:pPr>
      <w:rPr>
        <w:rFonts w:ascii="Noto Sans Symbols" w:eastAsia="Noto Sans Symbols" w:hAnsi="Noto Sans Symbols" w:cs="Noto Sans Symbols"/>
        <w:sz w:val="20"/>
        <w:szCs w:val="20"/>
      </w:rPr>
    </w:lvl>
    <w:lvl w:ilvl="2">
      <w:start w:val="1"/>
      <w:numFmt w:val="bullet"/>
      <w:lvlText w:val="●"/>
      <w:lvlJc w:val="left"/>
      <w:pPr>
        <w:ind w:left="1460" w:hanging="360"/>
      </w:pPr>
      <w:rPr>
        <w:rFonts w:ascii="Noto Sans Symbols" w:eastAsia="Noto Sans Symbols" w:hAnsi="Noto Sans Symbols" w:cs="Noto Sans Symbols"/>
        <w:sz w:val="20"/>
        <w:szCs w:val="20"/>
      </w:rPr>
    </w:lvl>
    <w:lvl w:ilvl="3">
      <w:start w:val="1"/>
      <w:numFmt w:val="bullet"/>
      <w:lvlText w:val="●"/>
      <w:lvlJc w:val="left"/>
      <w:pPr>
        <w:ind w:left="2180" w:hanging="360"/>
      </w:pPr>
      <w:rPr>
        <w:rFonts w:ascii="Noto Sans Symbols" w:eastAsia="Noto Sans Symbols" w:hAnsi="Noto Sans Symbols" w:cs="Noto Sans Symbols"/>
        <w:sz w:val="20"/>
        <w:szCs w:val="20"/>
      </w:rPr>
    </w:lvl>
    <w:lvl w:ilvl="4">
      <w:start w:val="1"/>
      <w:numFmt w:val="bullet"/>
      <w:lvlText w:val="●"/>
      <w:lvlJc w:val="left"/>
      <w:pPr>
        <w:ind w:left="2900" w:hanging="360"/>
      </w:pPr>
      <w:rPr>
        <w:rFonts w:ascii="Noto Sans Symbols" w:eastAsia="Noto Sans Symbols" w:hAnsi="Noto Sans Symbols" w:cs="Noto Sans Symbols"/>
        <w:sz w:val="20"/>
        <w:szCs w:val="20"/>
      </w:rPr>
    </w:lvl>
    <w:lvl w:ilvl="5">
      <w:start w:val="1"/>
      <w:numFmt w:val="bullet"/>
      <w:lvlText w:val="●"/>
      <w:lvlJc w:val="left"/>
      <w:pPr>
        <w:ind w:left="3620" w:hanging="360"/>
      </w:pPr>
      <w:rPr>
        <w:rFonts w:ascii="Noto Sans Symbols" w:eastAsia="Noto Sans Symbols" w:hAnsi="Noto Sans Symbols" w:cs="Noto Sans Symbols"/>
        <w:sz w:val="20"/>
        <w:szCs w:val="20"/>
      </w:rPr>
    </w:lvl>
    <w:lvl w:ilvl="6">
      <w:start w:val="1"/>
      <w:numFmt w:val="bullet"/>
      <w:lvlText w:val="●"/>
      <w:lvlJc w:val="left"/>
      <w:pPr>
        <w:ind w:left="4340" w:hanging="360"/>
      </w:pPr>
      <w:rPr>
        <w:rFonts w:ascii="Noto Sans Symbols" w:eastAsia="Noto Sans Symbols" w:hAnsi="Noto Sans Symbols" w:cs="Noto Sans Symbols"/>
        <w:sz w:val="20"/>
        <w:szCs w:val="20"/>
      </w:rPr>
    </w:lvl>
    <w:lvl w:ilvl="7">
      <w:start w:val="1"/>
      <w:numFmt w:val="bullet"/>
      <w:lvlText w:val="●"/>
      <w:lvlJc w:val="left"/>
      <w:pPr>
        <w:ind w:left="5060" w:hanging="360"/>
      </w:pPr>
      <w:rPr>
        <w:rFonts w:ascii="Noto Sans Symbols" w:eastAsia="Noto Sans Symbols" w:hAnsi="Noto Sans Symbols" w:cs="Noto Sans Symbols"/>
        <w:sz w:val="20"/>
        <w:szCs w:val="20"/>
      </w:rPr>
    </w:lvl>
    <w:lvl w:ilvl="8">
      <w:start w:val="1"/>
      <w:numFmt w:val="bullet"/>
      <w:lvlText w:val="●"/>
      <w:lvlJc w:val="left"/>
      <w:pPr>
        <w:ind w:left="5780" w:hanging="360"/>
      </w:pPr>
      <w:rPr>
        <w:rFonts w:ascii="Noto Sans Symbols" w:eastAsia="Noto Sans Symbols" w:hAnsi="Noto Sans Symbols" w:cs="Noto Sans Symbols"/>
        <w:sz w:val="20"/>
        <w:szCs w:val="20"/>
      </w:rPr>
    </w:lvl>
  </w:abstractNum>
  <w:abstractNum w:abstractNumId="2" w15:restartNumberingAfterBreak="0">
    <w:nsid w:val="0D8608E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8A5730"/>
    <w:multiLevelType w:val="multilevel"/>
    <w:tmpl w:val="FFFFFFFF"/>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18F48C8"/>
    <w:multiLevelType w:val="multilevel"/>
    <w:tmpl w:val="FFFFFFFF"/>
    <w:lvl w:ilvl="0">
      <w:start w:val="1"/>
      <w:numFmt w:val="decimal"/>
      <w:lvlText w:val="RA%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647519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E8049D4"/>
    <w:multiLevelType w:val="multilevel"/>
    <w:tmpl w:val="FFFFFFFF"/>
    <w:lvl w:ilvl="0">
      <w:start w:val="1"/>
      <w:numFmt w:val="bullet"/>
      <w:lvlText w:val="●"/>
      <w:lvlJc w:val="left"/>
      <w:pPr>
        <w:ind w:left="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62E684B"/>
    <w:multiLevelType w:val="multilevel"/>
    <w:tmpl w:val="FFFFFFFF"/>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679340C"/>
    <w:multiLevelType w:val="multilevel"/>
    <w:tmpl w:val="EA8A45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5817F3"/>
    <w:multiLevelType w:val="multilevel"/>
    <w:tmpl w:val="FFFFFFFF"/>
    <w:lvl w:ilvl="0">
      <w:start w:val="1"/>
      <w:numFmt w:val="decimal"/>
      <w:lvlText w:val="RA%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7B745D7"/>
    <w:multiLevelType w:val="multilevel"/>
    <w:tmpl w:val="FFFFFFFF"/>
    <w:lvl w:ilvl="0">
      <w:start w:val="1"/>
      <w:numFmt w:val="bullet"/>
      <w:lvlText w:val="●"/>
      <w:lvlJc w:val="left"/>
      <w:pPr>
        <w:ind w:left="492" w:hanging="360"/>
      </w:pPr>
      <w:rPr>
        <w:rFonts w:ascii="Noto Sans Symbols" w:eastAsia="Noto Sans Symbols" w:hAnsi="Noto Sans Symbols" w:cs="Noto Sans Symbols"/>
      </w:rPr>
    </w:lvl>
    <w:lvl w:ilvl="1">
      <w:start w:val="1"/>
      <w:numFmt w:val="bullet"/>
      <w:lvlText w:val="o"/>
      <w:lvlJc w:val="left"/>
      <w:pPr>
        <w:ind w:left="1212" w:hanging="360"/>
      </w:pPr>
      <w:rPr>
        <w:rFonts w:ascii="Courier New" w:eastAsia="Courier New" w:hAnsi="Courier New" w:cs="Courier New"/>
      </w:rPr>
    </w:lvl>
    <w:lvl w:ilvl="2">
      <w:start w:val="1"/>
      <w:numFmt w:val="bullet"/>
      <w:lvlText w:val="▪"/>
      <w:lvlJc w:val="left"/>
      <w:pPr>
        <w:ind w:left="1932" w:hanging="360"/>
      </w:pPr>
      <w:rPr>
        <w:rFonts w:ascii="Noto Sans Symbols" w:eastAsia="Noto Sans Symbols" w:hAnsi="Noto Sans Symbols" w:cs="Noto Sans Symbols"/>
      </w:rPr>
    </w:lvl>
    <w:lvl w:ilvl="3">
      <w:start w:val="1"/>
      <w:numFmt w:val="bullet"/>
      <w:lvlText w:val="●"/>
      <w:lvlJc w:val="left"/>
      <w:pPr>
        <w:ind w:left="2652" w:hanging="360"/>
      </w:pPr>
      <w:rPr>
        <w:rFonts w:ascii="Noto Sans Symbols" w:eastAsia="Noto Sans Symbols" w:hAnsi="Noto Sans Symbols" w:cs="Noto Sans Symbols"/>
      </w:rPr>
    </w:lvl>
    <w:lvl w:ilvl="4">
      <w:start w:val="1"/>
      <w:numFmt w:val="bullet"/>
      <w:lvlText w:val="o"/>
      <w:lvlJc w:val="left"/>
      <w:pPr>
        <w:ind w:left="3372" w:hanging="360"/>
      </w:pPr>
      <w:rPr>
        <w:rFonts w:ascii="Courier New" w:eastAsia="Courier New" w:hAnsi="Courier New" w:cs="Courier New"/>
      </w:rPr>
    </w:lvl>
    <w:lvl w:ilvl="5">
      <w:start w:val="1"/>
      <w:numFmt w:val="bullet"/>
      <w:lvlText w:val="▪"/>
      <w:lvlJc w:val="left"/>
      <w:pPr>
        <w:ind w:left="4092" w:hanging="360"/>
      </w:pPr>
      <w:rPr>
        <w:rFonts w:ascii="Noto Sans Symbols" w:eastAsia="Noto Sans Symbols" w:hAnsi="Noto Sans Symbols" w:cs="Noto Sans Symbols"/>
      </w:rPr>
    </w:lvl>
    <w:lvl w:ilvl="6">
      <w:start w:val="1"/>
      <w:numFmt w:val="bullet"/>
      <w:lvlText w:val="●"/>
      <w:lvlJc w:val="left"/>
      <w:pPr>
        <w:ind w:left="4812" w:hanging="360"/>
      </w:pPr>
      <w:rPr>
        <w:rFonts w:ascii="Noto Sans Symbols" w:eastAsia="Noto Sans Symbols" w:hAnsi="Noto Sans Symbols" w:cs="Noto Sans Symbols"/>
      </w:rPr>
    </w:lvl>
    <w:lvl w:ilvl="7">
      <w:start w:val="1"/>
      <w:numFmt w:val="bullet"/>
      <w:lvlText w:val="o"/>
      <w:lvlJc w:val="left"/>
      <w:pPr>
        <w:ind w:left="5532" w:hanging="360"/>
      </w:pPr>
      <w:rPr>
        <w:rFonts w:ascii="Courier New" w:eastAsia="Courier New" w:hAnsi="Courier New" w:cs="Courier New"/>
      </w:rPr>
    </w:lvl>
    <w:lvl w:ilvl="8">
      <w:start w:val="1"/>
      <w:numFmt w:val="bullet"/>
      <w:lvlText w:val="▪"/>
      <w:lvlJc w:val="left"/>
      <w:pPr>
        <w:ind w:left="6252" w:hanging="360"/>
      </w:pPr>
      <w:rPr>
        <w:rFonts w:ascii="Noto Sans Symbols" w:eastAsia="Noto Sans Symbols" w:hAnsi="Noto Sans Symbols" w:cs="Noto Sans Symbols"/>
      </w:rPr>
    </w:lvl>
  </w:abstractNum>
  <w:abstractNum w:abstractNumId="11" w15:restartNumberingAfterBreak="0">
    <w:nsid w:val="2909061F"/>
    <w:multiLevelType w:val="multilevel"/>
    <w:tmpl w:val="08CE07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092507F"/>
    <w:multiLevelType w:val="multilevel"/>
    <w:tmpl w:val="FFFFFFFF"/>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38F069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F62B4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8044A7"/>
    <w:multiLevelType w:val="multilevel"/>
    <w:tmpl w:val="07163B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B6B7ED9"/>
    <w:multiLevelType w:val="multilevel"/>
    <w:tmpl w:val="FFFFFFFF"/>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CFD4260"/>
    <w:multiLevelType w:val="multilevel"/>
    <w:tmpl w:val="FFFFFFFF"/>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F407FA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0715299"/>
    <w:multiLevelType w:val="multilevel"/>
    <w:tmpl w:val="FFFFFFFF"/>
    <w:lvl w:ilvl="0">
      <w:start w:val="1"/>
      <w:numFmt w:val="decimal"/>
      <w:lvlText w:val="RA%1."/>
      <w:lvlJc w:val="left"/>
      <w:pPr>
        <w:ind w:left="720" w:hanging="360"/>
      </w:pPr>
      <w:rPr>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A857BCE"/>
    <w:multiLevelType w:val="multilevel"/>
    <w:tmpl w:val="FFFFFFFF"/>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E25035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FA2223F"/>
    <w:multiLevelType w:val="multilevel"/>
    <w:tmpl w:val="FFFFFFFF"/>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1720FA6"/>
    <w:multiLevelType w:val="multilevel"/>
    <w:tmpl w:val="FFFFFFFF"/>
    <w:lvl w:ilvl="0">
      <w:start w:val="1"/>
      <w:numFmt w:val="bullet"/>
      <w:lvlText w:val="●"/>
      <w:lvlJc w:val="left"/>
      <w:pPr>
        <w:ind w:left="363" w:hanging="360"/>
      </w:pPr>
      <w:rPr>
        <w:rFonts w:ascii="Noto Sans Symbols" w:eastAsia="Noto Sans Symbols" w:hAnsi="Noto Sans Symbols" w:cs="Noto Sans Symbols"/>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4" w15:restartNumberingAfterBreak="0">
    <w:nsid w:val="6248210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E63D5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8A54394"/>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7" w15:restartNumberingAfterBreak="0">
    <w:nsid w:val="6B543E96"/>
    <w:multiLevelType w:val="multilevel"/>
    <w:tmpl w:val="FFFFFFFF"/>
    <w:lvl w:ilvl="0">
      <w:start w:val="1"/>
      <w:numFmt w:val="bullet"/>
      <w:lvlText w:val="●"/>
      <w:lvlJc w:val="left"/>
      <w:pPr>
        <w:ind w:left="363" w:hanging="360"/>
      </w:pPr>
      <w:rPr>
        <w:rFonts w:ascii="Noto Sans Symbols" w:eastAsia="Noto Sans Symbols" w:hAnsi="Noto Sans Symbols" w:cs="Noto Sans Symbols"/>
      </w:rPr>
    </w:lvl>
    <w:lvl w:ilvl="1">
      <w:start w:val="1"/>
      <w:numFmt w:val="bullet"/>
      <w:lvlText w:val="o"/>
      <w:lvlJc w:val="left"/>
      <w:pPr>
        <w:ind w:left="1083" w:hanging="360"/>
      </w:pPr>
      <w:rPr>
        <w:rFonts w:ascii="Courier New" w:eastAsia="Courier New" w:hAnsi="Courier New" w:cs="Courier New"/>
      </w:rPr>
    </w:lvl>
    <w:lvl w:ilvl="2">
      <w:start w:val="1"/>
      <w:numFmt w:val="bullet"/>
      <w:lvlText w:val="▪"/>
      <w:lvlJc w:val="left"/>
      <w:pPr>
        <w:ind w:left="1803" w:hanging="360"/>
      </w:pPr>
      <w:rPr>
        <w:rFonts w:ascii="Noto Sans Symbols" w:eastAsia="Noto Sans Symbols" w:hAnsi="Noto Sans Symbols" w:cs="Noto Sans Symbols"/>
      </w:rPr>
    </w:lvl>
    <w:lvl w:ilvl="3">
      <w:start w:val="1"/>
      <w:numFmt w:val="bullet"/>
      <w:lvlText w:val="●"/>
      <w:lvlJc w:val="left"/>
      <w:pPr>
        <w:ind w:left="2523" w:hanging="360"/>
      </w:pPr>
      <w:rPr>
        <w:rFonts w:ascii="Noto Sans Symbols" w:eastAsia="Noto Sans Symbols" w:hAnsi="Noto Sans Symbols" w:cs="Noto Sans Symbols"/>
      </w:rPr>
    </w:lvl>
    <w:lvl w:ilvl="4">
      <w:start w:val="1"/>
      <w:numFmt w:val="bullet"/>
      <w:lvlText w:val="o"/>
      <w:lvlJc w:val="left"/>
      <w:pPr>
        <w:ind w:left="3243" w:hanging="360"/>
      </w:pPr>
      <w:rPr>
        <w:rFonts w:ascii="Courier New" w:eastAsia="Courier New" w:hAnsi="Courier New" w:cs="Courier New"/>
      </w:rPr>
    </w:lvl>
    <w:lvl w:ilvl="5">
      <w:start w:val="1"/>
      <w:numFmt w:val="bullet"/>
      <w:lvlText w:val="▪"/>
      <w:lvlJc w:val="left"/>
      <w:pPr>
        <w:ind w:left="3963" w:hanging="360"/>
      </w:pPr>
      <w:rPr>
        <w:rFonts w:ascii="Noto Sans Symbols" w:eastAsia="Noto Sans Symbols" w:hAnsi="Noto Sans Symbols" w:cs="Noto Sans Symbols"/>
      </w:rPr>
    </w:lvl>
    <w:lvl w:ilvl="6">
      <w:start w:val="1"/>
      <w:numFmt w:val="bullet"/>
      <w:lvlText w:val="●"/>
      <w:lvlJc w:val="left"/>
      <w:pPr>
        <w:ind w:left="4683" w:hanging="360"/>
      </w:pPr>
      <w:rPr>
        <w:rFonts w:ascii="Noto Sans Symbols" w:eastAsia="Noto Sans Symbols" w:hAnsi="Noto Sans Symbols" w:cs="Noto Sans Symbols"/>
      </w:rPr>
    </w:lvl>
    <w:lvl w:ilvl="7">
      <w:start w:val="1"/>
      <w:numFmt w:val="bullet"/>
      <w:lvlText w:val="o"/>
      <w:lvlJc w:val="left"/>
      <w:pPr>
        <w:ind w:left="5403" w:hanging="360"/>
      </w:pPr>
      <w:rPr>
        <w:rFonts w:ascii="Courier New" w:eastAsia="Courier New" w:hAnsi="Courier New" w:cs="Courier New"/>
      </w:rPr>
    </w:lvl>
    <w:lvl w:ilvl="8">
      <w:start w:val="1"/>
      <w:numFmt w:val="bullet"/>
      <w:lvlText w:val="▪"/>
      <w:lvlJc w:val="left"/>
      <w:pPr>
        <w:ind w:left="6123" w:hanging="360"/>
      </w:pPr>
      <w:rPr>
        <w:rFonts w:ascii="Noto Sans Symbols" w:eastAsia="Noto Sans Symbols" w:hAnsi="Noto Sans Symbols" w:cs="Noto Sans Symbols"/>
      </w:rPr>
    </w:lvl>
  </w:abstractNum>
  <w:abstractNum w:abstractNumId="28" w15:restartNumberingAfterBreak="0">
    <w:nsid w:val="6E3B21D4"/>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70E01CD7"/>
    <w:multiLevelType w:val="multilevel"/>
    <w:tmpl w:val="FFFFFFFF"/>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18B21E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3043C5C"/>
    <w:multiLevelType w:val="multilevel"/>
    <w:tmpl w:val="FFFFFFFF"/>
    <w:lvl w:ilvl="0">
      <w:start w:val="1"/>
      <w:numFmt w:val="bullet"/>
      <w:lvlText w:val="●"/>
      <w:lvlJc w:val="left"/>
      <w:pPr>
        <w:ind w:left="492" w:hanging="360"/>
      </w:pPr>
      <w:rPr>
        <w:rFonts w:ascii="Noto Sans Symbols" w:eastAsia="Noto Sans Symbols" w:hAnsi="Noto Sans Symbols" w:cs="Noto Sans Symbols"/>
      </w:rPr>
    </w:lvl>
    <w:lvl w:ilvl="1">
      <w:start w:val="1"/>
      <w:numFmt w:val="bullet"/>
      <w:lvlText w:val="o"/>
      <w:lvlJc w:val="left"/>
      <w:pPr>
        <w:ind w:left="1212" w:hanging="360"/>
      </w:pPr>
      <w:rPr>
        <w:rFonts w:ascii="Courier New" w:eastAsia="Courier New" w:hAnsi="Courier New" w:cs="Courier New"/>
      </w:rPr>
    </w:lvl>
    <w:lvl w:ilvl="2">
      <w:start w:val="1"/>
      <w:numFmt w:val="bullet"/>
      <w:lvlText w:val="▪"/>
      <w:lvlJc w:val="left"/>
      <w:pPr>
        <w:ind w:left="1932" w:hanging="360"/>
      </w:pPr>
      <w:rPr>
        <w:rFonts w:ascii="Noto Sans Symbols" w:eastAsia="Noto Sans Symbols" w:hAnsi="Noto Sans Symbols" w:cs="Noto Sans Symbols"/>
      </w:rPr>
    </w:lvl>
    <w:lvl w:ilvl="3">
      <w:start w:val="1"/>
      <w:numFmt w:val="bullet"/>
      <w:lvlText w:val="●"/>
      <w:lvlJc w:val="left"/>
      <w:pPr>
        <w:ind w:left="2652" w:hanging="360"/>
      </w:pPr>
      <w:rPr>
        <w:rFonts w:ascii="Noto Sans Symbols" w:eastAsia="Noto Sans Symbols" w:hAnsi="Noto Sans Symbols" w:cs="Noto Sans Symbols"/>
      </w:rPr>
    </w:lvl>
    <w:lvl w:ilvl="4">
      <w:start w:val="1"/>
      <w:numFmt w:val="bullet"/>
      <w:lvlText w:val="o"/>
      <w:lvlJc w:val="left"/>
      <w:pPr>
        <w:ind w:left="3372" w:hanging="360"/>
      </w:pPr>
      <w:rPr>
        <w:rFonts w:ascii="Courier New" w:eastAsia="Courier New" w:hAnsi="Courier New" w:cs="Courier New"/>
      </w:rPr>
    </w:lvl>
    <w:lvl w:ilvl="5">
      <w:start w:val="1"/>
      <w:numFmt w:val="bullet"/>
      <w:lvlText w:val="▪"/>
      <w:lvlJc w:val="left"/>
      <w:pPr>
        <w:ind w:left="4092" w:hanging="360"/>
      </w:pPr>
      <w:rPr>
        <w:rFonts w:ascii="Noto Sans Symbols" w:eastAsia="Noto Sans Symbols" w:hAnsi="Noto Sans Symbols" w:cs="Noto Sans Symbols"/>
      </w:rPr>
    </w:lvl>
    <w:lvl w:ilvl="6">
      <w:start w:val="1"/>
      <w:numFmt w:val="bullet"/>
      <w:lvlText w:val="●"/>
      <w:lvlJc w:val="left"/>
      <w:pPr>
        <w:ind w:left="4812" w:hanging="360"/>
      </w:pPr>
      <w:rPr>
        <w:rFonts w:ascii="Noto Sans Symbols" w:eastAsia="Noto Sans Symbols" w:hAnsi="Noto Sans Symbols" w:cs="Noto Sans Symbols"/>
      </w:rPr>
    </w:lvl>
    <w:lvl w:ilvl="7">
      <w:start w:val="1"/>
      <w:numFmt w:val="bullet"/>
      <w:lvlText w:val="o"/>
      <w:lvlJc w:val="left"/>
      <w:pPr>
        <w:ind w:left="5532" w:hanging="360"/>
      </w:pPr>
      <w:rPr>
        <w:rFonts w:ascii="Courier New" w:eastAsia="Courier New" w:hAnsi="Courier New" w:cs="Courier New"/>
      </w:rPr>
    </w:lvl>
    <w:lvl w:ilvl="8">
      <w:start w:val="1"/>
      <w:numFmt w:val="bullet"/>
      <w:lvlText w:val="▪"/>
      <w:lvlJc w:val="left"/>
      <w:pPr>
        <w:ind w:left="6252" w:hanging="360"/>
      </w:pPr>
      <w:rPr>
        <w:rFonts w:ascii="Noto Sans Symbols" w:eastAsia="Noto Sans Symbols" w:hAnsi="Noto Sans Symbols" w:cs="Noto Sans Symbols"/>
      </w:rPr>
    </w:lvl>
  </w:abstractNum>
  <w:abstractNum w:abstractNumId="32" w15:restartNumberingAfterBreak="0">
    <w:nsid w:val="73B35BA0"/>
    <w:multiLevelType w:val="multilevel"/>
    <w:tmpl w:val="FFFFFFFF"/>
    <w:lvl w:ilvl="0">
      <w:start w:val="1"/>
      <w:numFmt w:val="decimal"/>
      <w:lvlText w:val="%1."/>
      <w:lvlJc w:val="left"/>
      <w:pPr>
        <w:ind w:left="360" w:hanging="360"/>
      </w:pPr>
    </w:lvl>
    <w:lvl w:ilvl="1">
      <w:start w:val="1"/>
      <w:numFmt w:val="lowerLetter"/>
      <w:lvlText w:val="%2."/>
      <w:lvlJc w:val="left"/>
      <w:pPr>
        <w:ind w:left="1163" w:hanging="360"/>
      </w:pPr>
    </w:lvl>
    <w:lvl w:ilvl="2">
      <w:start w:val="1"/>
      <w:numFmt w:val="lowerRoman"/>
      <w:lvlText w:val="%3."/>
      <w:lvlJc w:val="right"/>
      <w:pPr>
        <w:ind w:left="1883" w:hanging="180"/>
      </w:pPr>
    </w:lvl>
    <w:lvl w:ilvl="3">
      <w:start w:val="1"/>
      <w:numFmt w:val="decimal"/>
      <w:lvlText w:val="%4."/>
      <w:lvlJc w:val="left"/>
      <w:pPr>
        <w:ind w:left="2603" w:hanging="360"/>
      </w:pPr>
    </w:lvl>
    <w:lvl w:ilvl="4">
      <w:start w:val="1"/>
      <w:numFmt w:val="lowerLetter"/>
      <w:lvlText w:val="%5."/>
      <w:lvlJc w:val="left"/>
      <w:pPr>
        <w:ind w:left="3323" w:hanging="360"/>
      </w:pPr>
    </w:lvl>
    <w:lvl w:ilvl="5">
      <w:start w:val="1"/>
      <w:numFmt w:val="lowerRoman"/>
      <w:lvlText w:val="%6."/>
      <w:lvlJc w:val="right"/>
      <w:pPr>
        <w:ind w:left="4043" w:hanging="180"/>
      </w:pPr>
    </w:lvl>
    <w:lvl w:ilvl="6">
      <w:start w:val="1"/>
      <w:numFmt w:val="decimal"/>
      <w:lvlText w:val="%7."/>
      <w:lvlJc w:val="left"/>
      <w:pPr>
        <w:ind w:left="4763" w:hanging="360"/>
      </w:pPr>
    </w:lvl>
    <w:lvl w:ilvl="7">
      <w:start w:val="1"/>
      <w:numFmt w:val="lowerLetter"/>
      <w:lvlText w:val="%8."/>
      <w:lvlJc w:val="left"/>
      <w:pPr>
        <w:ind w:left="5483" w:hanging="360"/>
      </w:pPr>
    </w:lvl>
    <w:lvl w:ilvl="8">
      <w:start w:val="1"/>
      <w:numFmt w:val="lowerRoman"/>
      <w:lvlText w:val="%9."/>
      <w:lvlJc w:val="right"/>
      <w:pPr>
        <w:ind w:left="6203" w:hanging="180"/>
      </w:pPr>
    </w:lvl>
  </w:abstractNum>
  <w:abstractNum w:abstractNumId="33" w15:restartNumberingAfterBreak="0">
    <w:nsid w:val="73F960E8"/>
    <w:multiLevelType w:val="multilevel"/>
    <w:tmpl w:val="FFFFFFFF"/>
    <w:lvl w:ilvl="0">
      <w:start w:val="1"/>
      <w:numFmt w:val="bullet"/>
      <w:lvlText w:val="●"/>
      <w:lvlJc w:val="left"/>
      <w:pPr>
        <w:ind w:left="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76B96E76"/>
    <w:multiLevelType w:val="multilevel"/>
    <w:tmpl w:val="FFFFFFFF"/>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95C09C6"/>
    <w:multiLevelType w:val="multilevel"/>
    <w:tmpl w:val="4C4EBD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D6D0C71"/>
    <w:multiLevelType w:val="multilevel"/>
    <w:tmpl w:val="FFFFFFFF"/>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7E780807"/>
    <w:multiLevelType w:val="multilevel"/>
    <w:tmpl w:val="FFFFFFFF"/>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770808059">
    <w:abstractNumId w:val="24"/>
  </w:num>
  <w:num w:numId="2" w16cid:durableId="1886258907">
    <w:abstractNumId w:val="13"/>
  </w:num>
  <w:num w:numId="3" w16cid:durableId="1042560022">
    <w:abstractNumId w:val="28"/>
  </w:num>
  <w:num w:numId="4" w16cid:durableId="1516846907">
    <w:abstractNumId w:val="10"/>
  </w:num>
  <w:num w:numId="5" w16cid:durableId="1270352353">
    <w:abstractNumId w:val="6"/>
  </w:num>
  <w:num w:numId="6" w16cid:durableId="184758687">
    <w:abstractNumId w:val="26"/>
  </w:num>
  <w:num w:numId="7" w16cid:durableId="1855225486">
    <w:abstractNumId w:val="23"/>
  </w:num>
  <w:num w:numId="8" w16cid:durableId="51120806">
    <w:abstractNumId w:val="19"/>
  </w:num>
  <w:num w:numId="9" w16cid:durableId="1388842907">
    <w:abstractNumId w:val="25"/>
  </w:num>
  <w:num w:numId="10" w16cid:durableId="946040762">
    <w:abstractNumId w:val="5"/>
  </w:num>
  <w:num w:numId="11" w16cid:durableId="1978878407">
    <w:abstractNumId w:val="9"/>
  </w:num>
  <w:num w:numId="12" w16cid:durableId="1486631759">
    <w:abstractNumId w:val="0"/>
  </w:num>
  <w:num w:numId="13" w16cid:durableId="78715608">
    <w:abstractNumId w:val="34"/>
  </w:num>
  <w:num w:numId="14" w16cid:durableId="1000087707">
    <w:abstractNumId w:val="12"/>
  </w:num>
  <w:num w:numId="15" w16cid:durableId="540898781">
    <w:abstractNumId w:val="17"/>
  </w:num>
  <w:num w:numId="16" w16cid:durableId="685912120">
    <w:abstractNumId w:val="7"/>
  </w:num>
  <w:num w:numId="17" w16cid:durableId="1979257321">
    <w:abstractNumId w:val="18"/>
  </w:num>
  <w:num w:numId="18" w16cid:durableId="11301249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10673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3015242">
    <w:abstractNumId w:val="14"/>
  </w:num>
  <w:num w:numId="21" w16cid:durableId="442959506">
    <w:abstractNumId w:val="22"/>
  </w:num>
  <w:num w:numId="22" w16cid:durableId="1027298101">
    <w:abstractNumId w:val="36"/>
  </w:num>
  <w:num w:numId="23" w16cid:durableId="1490561567">
    <w:abstractNumId w:val="31"/>
  </w:num>
  <w:num w:numId="24" w16cid:durableId="844049238">
    <w:abstractNumId w:val="33"/>
  </w:num>
  <w:num w:numId="25" w16cid:durableId="721290819">
    <w:abstractNumId w:val="37"/>
  </w:num>
  <w:num w:numId="26" w16cid:durableId="1994483198">
    <w:abstractNumId w:val="27"/>
  </w:num>
  <w:num w:numId="27" w16cid:durableId="2064861992">
    <w:abstractNumId w:val="1"/>
  </w:num>
  <w:num w:numId="28" w16cid:durableId="1980987154">
    <w:abstractNumId w:val="2"/>
  </w:num>
  <w:num w:numId="29" w16cid:durableId="902301308">
    <w:abstractNumId w:val="30"/>
  </w:num>
  <w:num w:numId="30" w16cid:durableId="1793475024">
    <w:abstractNumId w:val="4"/>
  </w:num>
  <w:num w:numId="31" w16cid:durableId="2068382130">
    <w:abstractNumId w:val="32"/>
  </w:num>
  <w:num w:numId="32" w16cid:durableId="1022169236">
    <w:abstractNumId w:val="29"/>
  </w:num>
  <w:num w:numId="33" w16cid:durableId="873156566">
    <w:abstractNumId w:val="20"/>
  </w:num>
  <w:num w:numId="34" w16cid:durableId="344749119">
    <w:abstractNumId w:val="16"/>
  </w:num>
  <w:num w:numId="35" w16cid:durableId="1760635966">
    <w:abstractNumId w:val="3"/>
  </w:num>
  <w:num w:numId="36" w16cid:durableId="2006857054">
    <w:abstractNumId w:val="21"/>
  </w:num>
  <w:num w:numId="37" w16cid:durableId="661969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77207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089698">
    <w:abstractNumId w:val="11"/>
  </w:num>
  <w:num w:numId="40" w16cid:durableId="787437051">
    <w:abstractNumId w:val="35"/>
  </w:num>
  <w:num w:numId="41" w16cid:durableId="2138715371">
    <w:abstractNumId w:val="8"/>
  </w:num>
  <w:num w:numId="42" w16cid:durableId="1820613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41"/>
    <w:rsid w:val="00013447"/>
    <w:rsid w:val="0004572B"/>
    <w:rsid w:val="0018200E"/>
    <w:rsid w:val="001B3511"/>
    <w:rsid w:val="001C6C09"/>
    <w:rsid w:val="001D5B54"/>
    <w:rsid w:val="001F0FCC"/>
    <w:rsid w:val="001F7880"/>
    <w:rsid w:val="002012C4"/>
    <w:rsid w:val="0022755F"/>
    <w:rsid w:val="00255C6D"/>
    <w:rsid w:val="00260E6D"/>
    <w:rsid w:val="002712BC"/>
    <w:rsid w:val="00283983"/>
    <w:rsid w:val="00316370"/>
    <w:rsid w:val="003473D4"/>
    <w:rsid w:val="00370956"/>
    <w:rsid w:val="00373D1B"/>
    <w:rsid w:val="00483153"/>
    <w:rsid w:val="00484A81"/>
    <w:rsid w:val="005A134B"/>
    <w:rsid w:val="006027CA"/>
    <w:rsid w:val="00611741"/>
    <w:rsid w:val="006851A3"/>
    <w:rsid w:val="0072358C"/>
    <w:rsid w:val="00725625"/>
    <w:rsid w:val="0085222E"/>
    <w:rsid w:val="00855B7D"/>
    <w:rsid w:val="00865F78"/>
    <w:rsid w:val="008E4507"/>
    <w:rsid w:val="009018B7"/>
    <w:rsid w:val="00924341"/>
    <w:rsid w:val="009278B9"/>
    <w:rsid w:val="00A0474D"/>
    <w:rsid w:val="00A6296B"/>
    <w:rsid w:val="00A72E7E"/>
    <w:rsid w:val="00AB73FC"/>
    <w:rsid w:val="00B04F0C"/>
    <w:rsid w:val="00B33CB9"/>
    <w:rsid w:val="00B406C2"/>
    <w:rsid w:val="00B647E9"/>
    <w:rsid w:val="00C21EA5"/>
    <w:rsid w:val="00C83F07"/>
    <w:rsid w:val="00D11ECD"/>
    <w:rsid w:val="00DB547F"/>
    <w:rsid w:val="00E807BE"/>
    <w:rsid w:val="00EE5352"/>
    <w:rsid w:val="00F1349C"/>
    <w:rsid w:val="00FB084B"/>
    <w:rsid w:val="00FE22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D7CCA"/>
  <w15:docId w15:val="{5AF81945-8505-5E4B-A686-73DB5287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748"/>
    <w:pPr>
      <w:keepNext/>
      <w:numPr>
        <w:numId w:val="21"/>
      </w:numPr>
      <w:spacing w:after="240" w:line="240" w:lineRule="auto"/>
      <w:outlineLvl w:val="0"/>
    </w:pPr>
    <w:rPr>
      <w:rFonts w:ascii="Arial" w:eastAsia="Times New Roman" w:hAnsi="Arial" w:cs="Arial"/>
      <w:b/>
      <w:bCs/>
      <w:kern w:val="32"/>
      <w:sz w:val="28"/>
      <w:szCs w:val="28"/>
    </w:rPr>
  </w:style>
  <w:style w:type="paragraph" w:styleId="Heading2">
    <w:name w:val="heading 2"/>
    <w:basedOn w:val="Normal"/>
    <w:next w:val="Normal"/>
    <w:link w:val="Heading2Char"/>
    <w:uiPriority w:val="9"/>
    <w:unhideWhenUsed/>
    <w:qFormat/>
    <w:rsid w:val="001270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D4748"/>
    <w:rPr>
      <w:rFonts w:ascii="Arial" w:eastAsia="Times New Roman" w:hAnsi="Arial" w:cs="Arial"/>
      <w:b/>
      <w:bCs/>
      <w:kern w:val="32"/>
      <w:sz w:val="28"/>
      <w:szCs w:val="28"/>
      <w:lang w:val="en-GB"/>
    </w:rPr>
  </w:style>
  <w:style w:type="paragraph" w:styleId="Header">
    <w:name w:val="header"/>
    <w:basedOn w:val="Normal"/>
    <w:link w:val="HeaderChar"/>
    <w:uiPriority w:val="99"/>
    <w:rsid w:val="00AD4748"/>
    <w:pPr>
      <w:tabs>
        <w:tab w:val="center" w:pos="4153"/>
        <w:tab w:val="right" w:pos="8306"/>
      </w:tabs>
      <w:spacing w:after="120" w:line="240" w:lineRule="auto"/>
      <w:jc w:val="both"/>
    </w:pPr>
    <w:rPr>
      <w:rFonts w:ascii="Arial" w:eastAsia="Times New Roman" w:hAnsi="Arial" w:cs="Times New Roman"/>
      <w:sz w:val="20"/>
      <w:szCs w:val="24"/>
    </w:rPr>
  </w:style>
  <w:style w:type="character" w:customStyle="1" w:styleId="HeaderChar">
    <w:name w:val="Header Char"/>
    <w:basedOn w:val="DefaultParagraphFont"/>
    <w:link w:val="Header"/>
    <w:uiPriority w:val="99"/>
    <w:rsid w:val="00AD4748"/>
    <w:rPr>
      <w:rFonts w:ascii="Arial" w:eastAsia="Times New Roman" w:hAnsi="Arial" w:cs="Times New Roman"/>
      <w:sz w:val="20"/>
      <w:szCs w:val="24"/>
      <w:lang w:val="en-GB"/>
    </w:rPr>
  </w:style>
  <w:style w:type="paragraph" w:styleId="Footer">
    <w:name w:val="footer"/>
    <w:basedOn w:val="Normal"/>
    <w:link w:val="FooterChar"/>
    <w:rsid w:val="00AD4748"/>
    <w:pPr>
      <w:tabs>
        <w:tab w:val="center" w:pos="4153"/>
        <w:tab w:val="right" w:pos="8306"/>
      </w:tabs>
      <w:spacing w:after="120" w:line="240" w:lineRule="auto"/>
      <w:jc w:val="both"/>
    </w:pPr>
    <w:rPr>
      <w:rFonts w:ascii="Arial" w:eastAsia="Times New Roman" w:hAnsi="Arial" w:cs="Times New Roman"/>
      <w:sz w:val="20"/>
      <w:szCs w:val="24"/>
    </w:rPr>
  </w:style>
  <w:style w:type="character" w:customStyle="1" w:styleId="FooterChar">
    <w:name w:val="Footer Char"/>
    <w:basedOn w:val="DefaultParagraphFont"/>
    <w:link w:val="Footer"/>
    <w:rsid w:val="00AD4748"/>
    <w:rPr>
      <w:rFonts w:ascii="Arial" w:eastAsia="Times New Roman" w:hAnsi="Arial" w:cs="Times New Roman"/>
      <w:sz w:val="20"/>
      <w:szCs w:val="24"/>
      <w:lang w:val="en-GB"/>
    </w:rPr>
  </w:style>
  <w:style w:type="table" w:styleId="TableGrid">
    <w:name w:val="Table Grid"/>
    <w:basedOn w:val="TableNormal"/>
    <w:uiPriority w:val="39"/>
    <w:rsid w:val="00AD47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D4748"/>
    <w:rPr>
      <w:rFonts w:cs="Times New Roman"/>
    </w:rPr>
  </w:style>
  <w:style w:type="paragraph" w:styleId="TOC1">
    <w:name w:val="toc 1"/>
    <w:basedOn w:val="Normal"/>
    <w:next w:val="Normal"/>
    <w:autoRedefine/>
    <w:uiPriority w:val="39"/>
    <w:rsid w:val="00AD4748"/>
    <w:pPr>
      <w:spacing w:before="120" w:after="120" w:line="240" w:lineRule="auto"/>
      <w:jc w:val="both"/>
    </w:pPr>
    <w:rPr>
      <w:rFonts w:ascii="Arial" w:eastAsia="Times New Roman" w:hAnsi="Arial" w:cs="Times New Roman"/>
      <w:sz w:val="20"/>
      <w:szCs w:val="24"/>
    </w:rPr>
  </w:style>
  <w:style w:type="character" w:styleId="Hyperlink">
    <w:name w:val="Hyperlink"/>
    <w:basedOn w:val="DefaultParagraphFont"/>
    <w:uiPriority w:val="99"/>
    <w:rsid w:val="00AD4748"/>
    <w:rPr>
      <w:color w:val="0000FF"/>
      <w:u w:val="single"/>
    </w:rPr>
  </w:style>
  <w:style w:type="paragraph" w:styleId="Caption">
    <w:name w:val="caption"/>
    <w:aliases w:val="FENIX_Table_Center,cap,cap1,cap2,cap11,Caption Char,c,Labelling,Caption Char + Before:  0 pt,After:  0 pt + Not B...,Caption1,Caption1 Char,cap11 Char Ch...,cap11 Char Char Char Char,cap11 Char Char Char,cap11 Char Char,Caption Char3 Char"/>
    <w:basedOn w:val="Normal"/>
    <w:next w:val="Normal"/>
    <w:link w:val="CaptionChar1"/>
    <w:uiPriority w:val="35"/>
    <w:qFormat/>
    <w:rsid w:val="00AD4748"/>
    <w:pPr>
      <w:spacing w:after="120" w:line="240" w:lineRule="auto"/>
      <w:jc w:val="both"/>
    </w:pPr>
    <w:rPr>
      <w:rFonts w:ascii="Arial" w:eastAsia="Times New Roman" w:hAnsi="Arial" w:cs="Times New Roman"/>
      <w:b/>
      <w:bCs/>
      <w:sz w:val="20"/>
      <w:szCs w:val="20"/>
    </w:rPr>
  </w:style>
  <w:style w:type="paragraph" w:styleId="TableofFigures">
    <w:name w:val="table of figures"/>
    <w:basedOn w:val="Normal"/>
    <w:next w:val="Normal"/>
    <w:uiPriority w:val="99"/>
    <w:rsid w:val="00AD4748"/>
    <w:pPr>
      <w:spacing w:after="120" w:line="240" w:lineRule="auto"/>
      <w:jc w:val="both"/>
    </w:pPr>
    <w:rPr>
      <w:rFonts w:ascii="Arial" w:eastAsia="Times New Roman" w:hAnsi="Arial" w:cs="Times New Roman"/>
      <w:sz w:val="20"/>
      <w:szCs w:val="24"/>
    </w:rPr>
  </w:style>
  <w:style w:type="paragraph" w:styleId="ListParagraph">
    <w:name w:val="List Paragraph"/>
    <w:basedOn w:val="Normal"/>
    <w:uiPriority w:val="34"/>
    <w:qFormat/>
    <w:rsid w:val="00AD4748"/>
    <w:pPr>
      <w:spacing w:after="120" w:line="240" w:lineRule="auto"/>
      <w:ind w:left="720"/>
      <w:contextualSpacing/>
      <w:jc w:val="both"/>
    </w:pPr>
    <w:rPr>
      <w:rFonts w:ascii="Arial" w:eastAsia="Times New Roman" w:hAnsi="Arial" w:cs="Times New Roman"/>
      <w:sz w:val="20"/>
      <w:szCs w:val="24"/>
    </w:rPr>
  </w:style>
  <w:style w:type="paragraph" w:styleId="FootnoteText">
    <w:name w:val="footnote text"/>
    <w:basedOn w:val="Normal"/>
    <w:link w:val="FootnoteTextChar"/>
    <w:uiPriority w:val="99"/>
    <w:rsid w:val="00AD4748"/>
    <w:pPr>
      <w:spacing w:after="120" w:line="240" w:lineRule="auto"/>
      <w:jc w:val="both"/>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AD4748"/>
    <w:rPr>
      <w:rFonts w:ascii="Arial" w:eastAsia="Times New Roman" w:hAnsi="Arial" w:cs="Times New Roman"/>
      <w:sz w:val="20"/>
      <w:szCs w:val="20"/>
      <w:lang w:val="en-GB"/>
    </w:rPr>
  </w:style>
  <w:style w:type="character" w:customStyle="1" w:styleId="CaptionChar1">
    <w:name w:val="Caption Char1"/>
    <w:aliases w:val="FENIX_Table_Center Char,cap Char,cap1 Char,cap2 Char,cap11 Char,Caption Char Char,c Char,Labelling Char,Caption Char + Before:  0 pt Char,After:  0 pt + Not B... Char,Caption1 Char1,Caption1 Char Char,cap11 Char Ch... Char"/>
    <w:link w:val="Caption"/>
    <w:uiPriority w:val="35"/>
    <w:locked/>
    <w:rsid w:val="00AD4748"/>
    <w:rPr>
      <w:rFonts w:ascii="Arial" w:eastAsia="Times New Roman" w:hAnsi="Arial" w:cs="Times New Roman"/>
      <w:b/>
      <w:bCs/>
      <w:sz w:val="20"/>
      <w:szCs w:val="20"/>
      <w:lang w:val="en-GB"/>
    </w:rPr>
  </w:style>
  <w:style w:type="paragraph" w:customStyle="1" w:styleId="Tables">
    <w:name w:val="Tables"/>
    <w:basedOn w:val="Normal"/>
    <w:rsid w:val="00AD4748"/>
    <w:pPr>
      <w:spacing w:after="120" w:line="240" w:lineRule="auto"/>
      <w:jc w:val="center"/>
    </w:pPr>
    <w:rPr>
      <w:rFonts w:ascii="Arial" w:eastAsia="Times New Roman" w:hAnsi="Arial" w:cs="Times New Roman"/>
      <w:b/>
      <w:sz w:val="20"/>
      <w:szCs w:val="20"/>
    </w:rPr>
  </w:style>
  <w:style w:type="table" w:customStyle="1" w:styleId="PlainTable11">
    <w:name w:val="Plain Table 11"/>
    <w:basedOn w:val="TableNormal"/>
    <w:uiPriority w:val="41"/>
    <w:rsid w:val="00AD474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4A0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493"/>
    <w:rPr>
      <w:rFonts w:ascii="Segoe UI" w:hAnsi="Segoe UI" w:cs="Segoe UI"/>
      <w:sz w:val="18"/>
      <w:szCs w:val="18"/>
    </w:rPr>
  </w:style>
  <w:style w:type="paragraph" w:customStyle="1" w:styleId="FarbigeListe-Akzent11">
    <w:name w:val="Farbige Liste - Akzent 11"/>
    <w:basedOn w:val="Normal"/>
    <w:uiPriority w:val="1"/>
    <w:unhideWhenUsed/>
    <w:qFormat/>
    <w:rsid w:val="009449D3"/>
    <w:pPr>
      <w:spacing w:after="200" w:line="276" w:lineRule="auto"/>
      <w:ind w:left="720"/>
      <w:contextualSpacing/>
    </w:pPr>
    <w:rPr>
      <w:rFonts w:ascii="Georgia" w:eastAsia="Georgia" w:hAnsi="Georgia" w:cs="Georgia"/>
      <w:sz w:val="20"/>
      <w:szCs w:val="20"/>
      <w:lang w:val="en-US" w:eastAsia="ja-JP"/>
    </w:rPr>
  </w:style>
  <w:style w:type="paragraph" w:customStyle="1" w:styleId="TableParagraph">
    <w:name w:val="Table Paragraph"/>
    <w:basedOn w:val="Normal"/>
    <w:uiPriority w:val="1"/>
    <w:qFormat/>
    <w:rsid w:val="009449D3"/>
    <w:pPr>
      <w:widowControl w:val="0"/>
      <w:spacing w:after="0" w:line="240" w:lineRule="auto"/>
    </w:pPr>
    <w:rPr>
      <w:rFonts w:ascii="Georgia" w:eastAsia="Georgia" w:hAnsi="Georgia" w:cs="Times New Roman"/>
      <w:lang w:val="en-US"/>
    </w:rPr>
  </w:style>
  <w:style w:type="character" w:styleId="CommentReference">
    <w:name w:val="annotation reference"/>
    <w:uiPriority w:val="99"/>
    <w:semiHidden/>
    <w:unhideWhenUsed/>
    <w:rsid w:val="00747E4E"/>
    <w:rPr>
      <w:sz w:val="16"/>
      <w:szCs w:val="16"/>
    </w:rPr>
  </w:style>
  <w:style w:type="paragraph" w:styleId="CommentText">
    <w:name w:val="annotation text"/>
    <w:basedOn w:val="Normal"/>
    <w:link w:val="CommentTextChar"/>
    <w:uiPriority w:val="99"/>
    <w:unhideWhenUsed/>
    <w:rsid w:val="00747E4E"/>
    <w:pPr>
      <w:spacing w:after="200" w:line="240" w:lineRule="auto"/>
    </w:pPr>
    <w:rPr>
      <w:rFonts w:ascii="Georgia" w:eastAsia="Georgia" w:hAnsi="Georgia" w:cs="Georgia"/>
      <w:sz w:val="20"/>
      <w:szCs w:val="20"/>
      <w:lang w:val="en-US" w:eastAsia="ja-JP"/>
    </w:rPr>
  </w:style>
  <w:style w:type="character" w:customStyle="1" w:styleId="CommentTextChar">
    <w:name w:val="Comment Text Char"/>
    <w:basedOn w:val="DefaultParagraphFont"/>
    <w:link w:val="CommentText"/>
    <w:uiPriority w:val="99"/>
    <w:rsid w:val="00747E4E"/>
    <w:rPr>
      <w:rFonts w:ascii="Georgia" w:eastAsia="Georgia" w:hAnsi="Georgia" w:cs="Georgia"/>
      <w:sz w:val="20"/>
      <w:szCs w:val="20"/>
      <w:lang w:val="en-US" w:eastAsia="ja-JP"/>
    </w:rPr>
  </w:style>
  <w:style w:type="character" w:styleId="FootnoteReference">
    <w:name w:val="footnote reference"/>
    <w:basedOn w:val="DefaultParagraphFont"/>
    <w:uiPriority w:val="99"/>
    <w:semiHidden/>
    <w:unhideWhenUsed/>
    <w:rsid w:val="007F3A04"/>
    <w:rPr>
      <w:vertAlign w:val="superscript"/>
    </w:rPr>
  </w:style>
  <w:style w:type="paragraph" w:styleId="TOCHeading">
    <w:name w:val="TOC Heading"/>
    <w:basedOn w:val="Heading1"/>
    <w:next w:val="Normal"/>
    <w:uiPriority w:val="39"/>
    <w:unhideWhenUsed/>
    <w:qFormat/>
    <w:rsid w:val="008F64CC"/>
    <w:pPr>
      <w:keepLines/>
      <w:numPr>
        <w:numId w:val="0"/>
      </w:num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pt-PT" w:eastAsia="pt-PT"/>
    </w:rPr>
  </w:style>
  <w:style w:type="paragraph" w:styleId="CommentSubject">
    <w:name w:val="annotation subject"/>
    <w:basedOn w:val="CommentText"/>
    <w:next w:val="CommentText"/>
    <w:link w:val="CommentSubjectChar"/>
    <w:uiPriority w:val="99"/>
    <w:semiHidden/>
    <w:unhideWhenUsed/>
    <w:rsid w:val="00086188"/>
    <w:pPr>
      <w:spacing w:after="160"/>
    </w:pPr>
    <w:rPr>
      <w:rFonts w:asciiTheme="minorHAnsi" w:eastAsiaTheme="minorHAnsi" w:hAnsiTheme="minorHAnsi" w:cstheme="minorBidi"/>
      <w:b/>
      <w:bCs/>
      <w:lang w:val="pt-PT" w:eastAsia="en-US"/>
    </w:rPr>
  </w:style>
  <w:style w:type="character" w:customStyle="1" w:styleId="CommentSubjectChar">
    <w:name w:val="Comment Subject Char"/>
    <w:basedOn w:val="CommentTextChar"/>
    <w:link w:val="CommentSubject"/>
    <w:uiPriority w:val="99"/>
    <w:semiHidden/>
    <w:rsid w:val="00086188"/>
    <w:rPr>
      <w:rFonts w:ascii="Georgia" w:eastAsia="Georgia" w:hAnsi="Georgia" w:cs="Georgia"/>
      <w:b/>
      <w:bCs/>
      <w:sz w:val="20"/>
      <w:szCs w:val="20"/>
      <w:lang w:val="en-US" w:eastAsia="ja-JP"/>
    </w:rPr>
  </w:style>
  <w:style w:type="character" w:customStyle="1" w:styleId="Heading2Char">
    <w:name w:val="Heading 2 Char"/>
    <w:basedOn w:val="DefaultParagraphFont"/>
    <w:link w:val="Heading2"/>
    <w:uiPriority w:val="9"/>
    <w:semiHidden/>
    <w:rsid w:val="001270B1"/>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A53DF"/>
    <w:pPr>
      <w:spacing w:after="100"/>
      <w:ind w:left="220"/>
    </w:pPr>
  </w:style>
  <w:style w:type="character" w:customStyle="1" w:styleId="apple-converted-space">
    <w:name w:val="apple-converted-space"/>
    <w:basedOn w:val="DefaultParagraphFont"/>
    <w:rsid w:val="009D1015"/>
  </w:style>
  <w:style w:type="numbering" w:customStyle="1" w:styleId="CurrentList1">
    <w:name w:val="Current List1"/>
    <w:uiPriority w:val="99"/>
    <w:rsid w:val="009D1015"/>
  </w:style>
  <w:style w:type="numbering" w:customStyle="1" w:styleId="CurrentList2">
    <w:name w:val="Current List2"/>
    <w:uiPriority w:val="99"/>
    <w:rsid w:val="005524BB"/>
  </w:style>
  <w:style w:type="numbering" w:customStyle="1" w:styleId="CurrentList3">
    <w:name w:val="Current List3"/>
    <w:uiPriority w:val="99"/>
    <w:rsid w:val="005524B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top w:w="57" w:type="dxa"/>
        <w:left w:w="0" w:type="dxa"/>
        <w:bottom w:w="85"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UnresolvedMention">
    <w:name w:val="Unresolved Mention"/>
    <w:basedOn w:val="DefaultParagraphFont"/>
    <w:uiPriority w:val="99"/>
    <w:semiHidden/>
    <w:unhideWhenUsed/>
    <w:rsid w:val="00B33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9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conference.eu/" TargetMode="External"/><Relationship Id="rId18" Type="http://schemas.openxmlformats.org/officeDocument/2006/relationships/footer" Target="footer3.xml"/><Relationship Id="rId26" Type="http://schemas.openxmlformats.org/officeDocument/2006/relationships/image" Target="media/image15.png"/><Relationship Id="rId21" Type="http://schemas.openxmlformats.org/officeDocument/2006/relationships/image" Target="media/image32.png"/><Relationship Id="rId55" Type="http://schemas.openxmlformats.org/officeDocument/2006/relationships/image" Target="media/image35.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nfo@travisions.eu" TargetMode="External"/><Relationship Id="rId20" Type="http://schemas.openxmlformats.org/officeDocument/2006/relationships/image" Target="media/image8.png"/><Relationship Id="rId29" Type="http://schemas.openxmlformats.org/officeDocument/2006/relationships/image" Target="media/image27.png"/><Relationship Id="rId41" Type="http://schemas.openxmlformats.org/officeDocument/2006/relationships/image" Target="media/image45.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6.png"/><Relationship Id="rId37" Type="http://schemas.openxmlformats.org/officeDocument/2006/relationships/image" Target="media/image46.png"/><Relationship Id="rId53" Type="http://schemas.openxmlformats.org/officeDocument/2006/relationships/image" Target="media/image31.png"/><Relationship Id="rId58"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hyperlink" Target="http://www.travisions.eu" TargetMode="External"/><Relationship Id="rId23" Type="http://schemas.openxmlformats.org/officeDocument/2006/relationships/image" Target="media/image14.png"/><Relationship Id="rId36" Type="http://schemas.openxmlformats.org/officeDocument/2006/relationships/image" Target="media/image10.png"/><Relationship Id="rId57" Type="http://schemas.openxmlformats.org/officeDocument/2006/relationships/image" Target="media/image42.png"/><Relationship Id="rId61"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image" Target="media/image41.png"/><Relationship Id="rId52" Type="http://schemas.openxmlformats.org/officeDocument/2006/relationships/image" Target="media/image24.png"/><Relationship Id="rId6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ravisions.eu" TargetMode="External"/><Relationship Id="rId22" Type="http://schemas.openxmlformats.org/officeDocument/2006/relationships/image" Target="media/image44.png"/><Relationship Id="rId27" Type="http://schemas.openxmlformats.org/officeDocument/2006/relationships/image" Target="media/image38.png"/><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travisions.eu/" TargetMode="External"/><Relationship Id="rId17" Type="http://schemas.openxmlformats.org/officeDocument/2006/relationships/header" Target="header1.xml"/><Relationship Id="rId25" Type="http://schemas.openxmlformats.org/officeDocument/2006/relationships/image" Target="media/image28.png"/><Relationship Id="rId33" Type="http://schemas.openxmlformats.org/officeDocument/2006/relationships/image" Target="media/image30.png"/><Relationship Id="rId5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qjKJcNC041z3OjmhObzux0gb9Q==">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15</Pages>
  <Words>4610</Words>
  <Characters>26283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YoungResearcherGuidelines</vt:lpstr>
    </vt:vector>
  </TitlesOfParts>
  <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YoungResearcherGuidelines</dc:title>
  <dc:creator>Hugo Serra</dc:creator>
  <cp:lastModifiedBy>George Smyrnakis</cp:lastModifiedBy>
  <cp:revision>11</cp:revision>
  <dcterms:created xsi:type="dcterms:W3CDTF">2023-02-10T14:01:00Z</dcterms:created>
  <dcterms:modified xsi:type="dcterms:W3CDTF">2023-03-09T12:19:00Z</dcterms:modified>
</cp:coreProperties>
</file>